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7DA8" w14:textId="18DC445C" w:rsidR="00EB6A74" w:rsidRPr="00EB6A74" w:rsidRDefault="00EB6A74" w:rsidP="00EB6A74">
      <w:pPr>
        <w:jc w:val="right"/>
        <w:rPr>
          <w:sz w:val="22"/>
          <w:szCs w:val="22"/>
        </w:rPr>
      </w:pPr>
      <w:r w:rsidRPr="00950EDF">
        <w:rPr>
          <w:sz w:val="22"/>
          <w:szCs w:val="22"/>
        </w:rPr>
        <w:t>PiPR.IV.0272.05.</w:t>
      </w:r>
      <w:r w:rsidR="00950EDF" w:rsidRPr="00950EDF">
        <w:rPr>
          <w:sz w:val="22"/>
          <w:szCs w:val="22"/>
        </w:rPr>
        <w:t>2</w:t>
      </w:r>
      <w:r w:rsidRPr="00950EDF">
        <w:rPr>
          <w:sz w:val="22"/>
          <w:szCs w:val="22"/>
        </w:rPr>
        <w:t>.2022</w:t>
      </w:r>
    </w:p>
    <w:p w14:paraId="431D6215" w14:textId="77777777" w:rsidR="00EB6A74" w:rsidRDefault="00EB6A74" w:rsidP="00EB6A74">
      <w:pPr>
        <w:autoSpaceDE w:val="0"/>
        <w:spacing w:line="276" w:lineRule="auto"/>
        <w:rPr>
          <w:b/>
        </w:rPr>
      </w:pPr>
    </w:p>
    <w:p w14:paraId="6C4B3416" w14:textId="77777777" w:rsidR="00950EDF" w:rsidRDefault="00950EDF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</w:p>
    <w:p w14:paraId="5948A77A" w14:textId="17BDED74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</w:pPr>
      <w:r>
        <w:rPr>
          <w:rFonts w:ascii="Times New Roman" w:hAnsi="Times New Roman"/>
          <w:bCs w:val="0"/>
          <w:iCs/>
          <w:color w:val="365F91" w:themeColor="accent1" w:themeShade="BF"/>
          <w:sz w:val="32"/>
          <w:szCs w:val="32"/>
          <w:u w:val="single"/>
          <w:lang w:val="pl-PL"/>
        </w:rPr>
        <w:t xml:space="preserve">Rozdział  II  - OPIS PRZEDMIOTU ZAMÓWIENIA  </w:t>
      </w:r>
    </w:p>
    <w:p w14:paraId="534DEA15" w14:textId="77777777" w:rsidR="00EB6A74" w:rsidRDefault="00EB6A74" w:rsidP="00EB6A74">
      <w:pPr>
        <w:pStyle w:val="Tytu"/>
        <w:tabs>
          <w:tab w:val="left" w:pos="9072"/>
        </w:tabs>
        <w:spacing w:line="276" w:lineRule="auto"/>
        <w:ind w:left="284"/>
        <w:jc w:val="left"/>
        <w:rPr>
          <w:rFonts w:ascii="Times New Roman" w:hAnsi="Times New Roman"/>
          <w:bCs w:val="0"/>
          <w:iCs/>
          <w:color w:val="365F91" w:themeColor="accent1" w:themeShade="BF"/>
          <w:sz w:val="28"/>
          <w:szCs w:val="28"/>
          <w:u w:val="single"/>
          <w:lang w:val="pl-PL"/>
        </w:rPr>
      </w:pPr>
    </w:p>
    <w:p w14:paraId="05FB86D9" w14:textId="726B719C" w:rsidR="00566DBE" w:rsidRPr="00E235D7" w:rsidRDefault="00EB6A74" w:rsidP="00E235D7">
      <w:pPr>
        <w:pStyle w:val="Standard"/>
        <w:tabs>
          <w:tab w:val="left" w:pos="567"/>
        </w:tabs>
        <w:autoSpaceDE w:val="0"/>
        <w:jc w:val="both"/>
        <w:rPr>
          <w:rFonts w:cs="Times New Roman"/>
          <w:i/>
          <w:sz w:val="20"/>
          <w:szCs w:val="20"/>
        </w:rPr>
      </w:pPr>
      <w:r w:rsidRPr="00E235D7">
        <w:rPr>
          <w:rFonts w:cs="Times New Roman"/>
          <w:i/>
          <w:sz w:val="20"/>
          <w:szCs w:val="20"/>
        </w:rPr>
        <w:t>Opis przedmiotu zamówienia  stanowi podstawę do wykonania  dokumentacji projektowej</w:t>
      </w:r>
      <w:r w:rsidR="00950EDF">
        <w:rPr>
          <w:rFonts w:cs="Times New Roman"/>
          <w:i/>
          <w:sz w:val="20"/>
          <w:szCs w:val="20"/>
        </w:rPr>
        <w:t xml:space="preserve"> </w:t>
      </w:r>
      <w:r w:rsidR="00566DBE" w:rsidRPr="00E235D7">
        <w:rPr>
          <w:i/>
          <w:sz w:val="20"/>
          <w:szCs w:val="20"/>
        </w:rPr>
        <w:t>służącej powierzeniu wykonania robót budowlanych  na wykonanie modernizacji sytemu sygnalizacji pożarowej</w:t>
      </w:r>
      <w:r w:rsidR="00566DBE" w:rsidRPr="00E235D7">
        <w:rPr>
          <w:sz w:val="20"/>
          <w:szCs w:val="20"/>
        </w:rPr>
        <w:t>.</w:t>
      </w:r>
    </w:p>
    <w:p w14:paraId="01EF94B8" w14:textId="7FF10E9E" w:rsidR="00566DBE" w:rsidRDefault="00566DBE" w:rsidP="00566DBE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</w:p>
    <w:p w14:paraId="55317858" w14:textId="18EE26C9" w:rsidR="00B03913" w:rsidRPr="00950EDF" w:rsidRDefault="00E235D7" w:rsidP="00950EDF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Przedmiotem zamówienia jest wykonanie </w:t>
      </w:r>
      <w:bookmarkStart w:id="0" w:name="_Hlk127718532"/>
      <w:r w:rsidR="00B03913" w:rsidRPr="009B5341">
        <w:rPr>
          <w:b/>
          <w:sz w:val="22"/>
          <w:szCs w:val="22"/>
        </w:rPr>
        <w:t>dokumentacji projektowej modernizacji sytemu sygnalizacji pożarowej budy</w:t>
      </w:r>
      <w:r w:rsidR="00950EDF">
        <w:rPr>
          <w:b/>
          <w:sz w:val="22"/>
          <w:szCs w:val="22"/>
        </w:rPr>
        <w:t>n</w:t>
      </w:r>
      <w:r w:rsidR="00B03913" w:rsidRPr="009B5341">
        <w:rPr>
          <w:b/>
          <w:sz w:val="22"/>
          <w:szCs w:val="22"/>
        </w:rPr>
        <w:t>ków A-B-C-D szpitala</w:t>
      </w:r>
    </w:p>
    <w:p w14:paraId="3CA1D59E" w14:textId="77777777" w:rsidR="00B03913" w:rsidRDefault="00B03913" w:rsidP="00B03913">
      <w:pPr>
        <w:pStyle w:val="Tekstpodstawowy"/>
        <w:spacing w:after="0" w:line="276" w:lineRule="auto"/>
        <w:ind w:left="780"/>
        <w:jc w:val="both"/>
        <w:rPr>
          <w:bCs/>
          <w:sz w:val="22"/>
          <w:szCs w:val="22"/>
        </w:rPr>
      </w:pPr>
    </w:p>
    <w:bookmarkEnd w:id="0"/>
    <w:p w14:paraId="2CABC05E" w14:textId="7F9902E6" w:rsidR="00510962" w:rsidRPr="005854C2" w:rsidRDefault="00510962" w:rsidP="00510962">
      <w:pPr>
        <w:widowControl w:val="0"/>
        <w:spacing w:line="276" w:lineRule="auto"/>
        <w:ind w:firstLine="502"/>
        <w:jc w:val="both"/>
        <w:rPr>
          <w:i/>
          <w:sz w:val="22"/>
          <w:szCs w:val="22"/>
        </w:rPr>
      </w:pPr>
      <w:r w:rsidRPr="005854C2">
        <w:rPr>
          <w:iCs/>
          <w:sz w:val="22"/>
          <w:szCs w:val="22"/>
          <w:u w:val="single"/>
        </w:rPr>
        <w:t>Zamawiający informuje</w:t>
      </w:r>
      <w:r w:rsidRPr="00510962">
        <w:rPr>
          <w:iCs/>
          <w:sz w:val="22"/>
          <w:szCs w:val="22"/>
        </w:rPr>
        <w:t>, że w dyspozycji Zamawiającego/ Użytkownika szpitala znajduje się niekompletna  dokumentacja projektowa  (obiekty A-B-C-D) w tym rzuty instalacji SSP (</w:t>
      </w:r>
      <w:r w:rsidRPr="005854C2">
        <w:rPr>
          <w:i/>
          <w:sz w:val="22"/>
          <w:szCs w:val="22"/>
        </w:rPr>
        <w:t xml:space="preserve">do </w:t>
      </w:r>
      <w:r w:rsidR="00950EDF">
        <w:rPr>
          <w:i/>
          <w:sz w:val="22"/>
          <w:szCs w:val="22"/>
        </w:rPr>
        <w:t>dyspozycji</w:t>
      </w:r>
      <w:r w:rsidRPr="005854C2">
        <w:rPr>
          <w:i/>
          <w:sz w:val="22"/>
          <w:szCs w:val="22"/>
        </w:rPr>
        <w:t xml:space="preserve"> w wykonawcy zamówienia).</w:t>
      </w:r>
    </w:p>
    <w:p w14:paraId="59252C40" w14:textId="273C3E23" w:rsidR="00950EDF" w:rsidRPr="00950EDF" w:rsidRDefault="00510962" w:rsidP="005854C2">
      <w:pPr>
        <w:widowControl w:val="0"/>
        <w:spacing w:line="276" w:lineRule="auto"/>
        <w:jc w:val="both"/>
        <w:rPr>
          <w:iCs/>
          <w:sz w:val="22"/>
          <w:szCs w:val="22"/>
        </w:rPr>
      </w:pPr>
      <w:r w:rsidRPr="00510962">
        <w:rPr>
          <w:iCs/>
          <w:sz w:val="22"/>
          <w:szCs w:val="22"/>
        </w:rPr>
        <w:t>Wykonawcy audytu</w:t>
      </w:r>
      <w:r w:rsidR="005854C2">
        <w:rPr>
          <w:iCs/>
          <w:sz w:val="22"/>
          <w:szCs w:val="22"/>
        </w:rPr>
        <w:t>/ projektu SSP</w:t>
      </w:r>
      <w:r w:rsidRPr="00510962">
        <w:rPr>
          <w:iCs/>
          <w:sz w:val="22"/>
          <w:szCs w:val="22"/>
        </w:rPr>
        <w:t xml:space="preserve">  zostaną udostępnione  protokoły badań i sprawdzeń instalacji p.poż. oraz inn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dokumentacj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niezbędn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do prawidłowego wykonania zamówienia a będąc</w:t>
      </w:r>
      <w:r w:rsidR="005854C2">
        <w:rPr>
          <w:iCs/>
          <w:sz w:val="22"/>
          <w:szCs w:val="22"/>
        </w:rPr>
        <w:t>a</w:t>
      </w:r>
      <w:r w:rsidRPr="00510962">
        <w:rPr>
          <w:iCs/>
          <w:sz w:val="22"/>
          <w:szCs w:val="22"/>
        </w:rPr>
        <w:t xml:space="preserve"> w posiadaniu </w:t>
      </w:r>
      <w:r w:rsidR="005854C2">
        <w:rPr>
          <w:iCs/>
          <w:sz w:val="22"/>
          <w:szCs w:val="22"/>
        </w:rPr>
        <w:t>Zamawiającego/</w:t>
      </w:r>
      <w:r w:rsidRPr="00510962">
        <w:rPr>
          <w:iCs/>
          <w:sz w:val="22"/>
          <w:szCs w:val="22"/>
        </w:rPr>
        <w:t>Użytkownika</w:t>
      </w:r>
      <w:r w:rsidR="00950EDF">
        <w:rPr>
          <w:iCs/>
          <w:sz w:val="22"/>
          <w:szCs w:val="22"/>
        </w:rPr>
        <w:t>. Wykonawcy udostępnione zostaną – będące w posiadaniu Zamawiającego rz</w:t>
      </w:r>
      <w:r w:rsidR="00B3441F">
        <w:rPr>
          <w:iCs/>
          <w:sz w:val="22"/>
          <w:szCs w:val="22"/>
        </w:rPr>
        <w:t>uty poszczególnych kondygnacji -AUTOCAD</w:t>
      </w:r>
      <w:bookmarkStart w:id="1" w:name="_GoBack"/>
      <w:bookmarkEnd w:id="1"/>
      <w:r w:rsidR="00950EDF" w:rsidRPr="00950EDF">
        <w:rPr>
          <w:iCs/>
          <w:sz w:val="22"/>
          <w:szCs w:val="22"/>
        </w:rPr>
        <w:t xml:space="preserve"> </w:t>
      </w:r>
    </w:p>
    <w:p w14:paraId="77CDD097" w14:textId="2DC82E83" w:rsidR="00510962" w:rsidRPr="00510962" w:rsidRDefault="00510962" w:rsidP="00510962">
      <w:pPr>
        <w:autoSpaceDE w:val="0"/>
        <w:autoSpaceDN w:val="0"/>
        <w:adjustRightInd w:val="0"/>
        <w:spacing w:line="276" w:lineRule="auto"/>
        <w:ind w:firstLine="502"/>
        <w:jc w:val="both"/>
        <w:rPr>
          <w:color w:val="000000"/>
          <w:sz w:val="22"/>
          <w:szCs w:val="22"/>
        </w:rPr>
      </w:pPr>
    </w:p>
    <w:p w14:paraId="53F65871" w14:textId="77777777" w:rsidR="00510962" w:rsidRDefault="00510962" w:rsidP="00566DB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27321D41" w14:textId="6DFFA83C" w:rsidR="00685DBD" w:rsidRDefault="00685DBD" w:rsidP="00685DBD">
      <w:pPr>
        <w:pStyle w:val="Tekstpodstawowy"/>
        <w:ind w:left="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Dokumentacja będąca przedmiotem zamówienia winna </w:t>
      </w:r>
      <w:r>
        <w:rPr>
          <w:rFonts w:eastAsia="TimesNewRomanPSMT-Identity-H"/>
          <w:sz w:val="22"/>
          <w:szCs w:val="22"/>
        </w:rPr>
        <w:t>być wykonana z</w:t>
      </w:r>
      <w:r>
        <w:rPr>
          <w:sz w:val="22"/>
          <w:szCs w:val="22"/>
        </w:rPr>
        <w:t>godnie z:</w:t>
      </w:r>
    </w:p>
    <w:p w14:paraId="2839E5B1" w14:textId="5ED423CE" w:rsidR="00F73A34" w:rsidRPr="00F73A34" w:rsidRDefault="002E4437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i/>
          <w:iCs/>
          <w:sz w:val="22"/>
          <w:szCs w:val="22"/>
        </w:rPr>
      </w:pPr>
      <w:bookmarkStart w:id="2" w:name="_Hlk127773297"/>
      <w:r w:rsidRPr="002E4437">
        <w:rPr>
          <w:color w:val="555555"/>
          <w:sz w:val="22"/>
          <w:szCs w:val="22"/>
        </w:rPr>
        <w:t>ustawą o ochronie przeciwpożarowej z dnia 24 sierpnia 1991r. </w:t>
      </w:r>
      <w:r w:rsidRPr="002E4437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 xml:space="preserve">tj. Dz. U. z 2021 roku, poz. 869 </w:t>
      </w:r>
      <w:r w:rsidRPr="002E4437">
        <w:rPr>
          <w:i/>
          <w:iCs/>
          <w:color w:val="555555"/>
          <w:sz w:val="22"/>
          <w:szCs w:val="22"/>
        </w:rPr>
        <w:t>z późniejszymi zmianami</w:t>
      </w:r>
      <w:r w:rsidR="00F73A34">
        <w:rPr>
          <w:i/>
          <w:iCs/>
          <w:color w:val="555555"/>
          <w:sz w:val="22"/>
          <w:szCs w:val="22"/>
        </w:rPr>
        <w:t>;</w:t>
      </w:r>
    </w:p>
    <w:p w14:paraId="489915D0" w14:textId="2779E91D" w:rsidR="00685DBD" w:rsidRPr="002E4437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 w:rsidRPr="002E4437">
        <w:rPr>
          <w:sz w:val="22"/>
          <w:szCs w:val="22"/>
        </w:rPr>
        <w:t>ustawą z dnia 7 lipca 1994 roku Prawo budowlane</w:t>
      </w:r>
      <w:r w:rsidR="00F73A34">
        <w:rPr>
          <w:sz w:val="22"/>
          <w:szCs w:val="22"/>
        </w:rPr>
        <w:t>;</w:t>
      </w:r>
    </w:p>
    <w:p w14:paraId="7F7CDD8B" w14:textId="257E4A2F" w:rsidR="002E4437" w:rsidRPr="002E4437" w:rsidRDefault="002E4437" w:rsidP="00F73A34">
      <w:pPr>
        <w:pStyle w:val="NormalnyWeb"/>
        <w:numPr>
          <w:ilvl w:val="0"/>
          <w:numId w:val="28"/>
        </w:numPr>
        <w:shd w:val="clear" w:color="auto" w:fill="FFFFFF"/>
        <w:spacing w:before="0" w:after="0"/>
        <w:ind w:left="426" w:right="141" w:hanging="426"/>
        <w:jc w:val="both"/>
        <w:rPr>
          <w:color w:val="555555"/>
          <w:sz w:val="22"/>
          <w:szCs w:val="22"/>
        </w:rPr>
      </w:pPr>
      <w:r w:rsidRPr="002E4437">
        <w:rPr>
          <w:color w:val="555555"/>
          <w:sz w:val="22"/>
          <w:szCs w:val="22"/>
        </w:rPr>
        <w:t>rozporządzeniem Ministra Spraw Wewnętrznych i Administracji z dnia 7 czerwca 2010 r. w sprawie ochrony przeciwpożarowej budynków, innych obiektów budowlanych i terenów </w:t>
      </w:r>
      <w:r w:rsidRPr="002E4437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Dz. U. z 2010 r.  nr 109, poz. 719</w:t>
      </w:r>
      <w:r w:rsid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 xml:space="preserve"> </w:t>
      </w:r>
      <w:r w:rsidR="00F73A34" w:rsidRPr="002E4437">
        <w:rPr>
          <w:i/>
          <w:iCs/>
          <w:color w:val="555555"/>
          <w:sz w:val="22"/>
          <w:szCs w:val="22"/>
        </w:rPr>
        <w:t>z późniejszymi zmianami</w:t>
      </w:r>
      <w:r w:rsidR="00F73A34">
        <w:rPr>
          <w:i/>
          <w:iCs/>
          <w:color w:val="555555"/>
          <w:sz w:val="22"/>
          <w:szCs w:val="22"/>
        </w:rPr>
        <w:t>;</w:t>
      </w:r>
    </w:p>
    <w:p w14:paraId="0F530894" w14:textId="2312CDC2" w:rsidR="002E4437" w:rsidRPr="00F73A34" w:rsidRDefault="002E4437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 w:rsidRPr="00F73A34">
        <w:rPr>
          <w:color w:val="555555"/>
          <w:sz w:val="22"/>
          <w:szCs w:val="22"/>
        </w:rPr>
        <w:t>rozporządzeniem Ministra Spraw Wewnętrznych i Administracji z dnia 24 lipca 2009r. w sprawie przeciwpożarowego zaopatrzenia w wodę oraz dróg pożarowych </w:t>
      </w:r>
      <w:r w:rsidRP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Dz. U. Nr 124, poz. 1030</w:t>
      </w:r>
      <w:r w:rsidR="00F73A34">
        <w:rPr>
          <w:rStyle w:val="Uwydatnienie"/>
          <w:rFonts w:eastAsiaTheme="majorEastAsia"/>
          <w:color w:val="555555"/>
          <w:sz w:val="22"/>
          <w:szCs w:val="22"/>
          <w:bdr w:val="none" w:sz="0" w:space="0" w:color="auto" w:frame="1"/>
        </w:rPr>
        <w:t>;</w:t>
      </w:r>
    </w:p>
    <w:p w14:paraId="3DCD0113" w14:textId="1095080B" w:rsidR="00685DBD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rozporządzeniem Ministra Infrastruktury z dn.12.04.2002 r. w sprawie warunków technicznych, jakim powinny odpowiadać budynki i ich usytuowanie </w:t>
      </w:r>
      <w:r>
        <w:rPr>
          <w:i/>
          <w:iCs/>
          <w:sz w:val="22"/>
          <w:szCs w:val="22"/>
        </w:rPr>
        <w:t>Dz.U.2022 poz.1225</w:t>
      </w:r>
      <w:r w:rsidR="00F73A34">
        <w:rPr>
          <w:rFonts w:eastAsia="TimesNewRoman"/>
          <w:sz w:val="22"/>
          <w:szCs w:val="22"/>
        </w:rPr>
        <w:t>;</w:t>
      </w:r>
    </w:p>
    <w:p w14:paraId="7CAF0300" w14:textId="77777777" w:rsidR="00685DBD" w:rsidRPr="001C01CE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eastAsia="TimesNewRomanPSMT-Identity-H"/>
          <w:i/>
          <w:iCs/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 </w:t>
      </w:r>
      <w:r w:rsidRPr="001C01CE">
        <w:rPr>
          <w:sz w:val="22"/>
          <w:szCs w:val="22"/>
        </w:rPr>
        <w:t xml:space="preserve">rozporządzeniem Ministra Rozwoju i Technologii z dnia 20 grudnia 2021 r. w sprawie szczegółowego zakresu i formy dokumentacji projektowej, specyfikacji technicznych wykonania i odbioru robót budowlanych oraz programu funkcjonalno-użytkowego </w:t>
      </w:r>
      <w:r w:rsidRPr="001C01CE">
        <w:rPr>
          <w:i/>
          <w:iCs/>
          <w:sz w:val="22"/>
          <w:szCs w:val="22"/>
        </w:rPr>
        <w:t>Dz.U. 2021 poz. 2454,</w:t>
      </w:r>
    </w:p>
    <w:p w14:paraId="7AF31388" w14:textId="039622D4" w:rsidR="002E4437" w:rsidRPr="001C01CE" w:rsidRDefault="00685DBD" w:rsidP="00F73A34">
      <w:pPr>
        <w:pStyle w:val="Tekstpodstawowy"/>
        <w:widowControl w:val="0"/>
        <w:numPr>
          <w:ilvl w:val="0"/>
          <w:numId w:val="28"/>
        </w:numPr>
        <w:spacing w:after="0" w:line="276" w:lineRule="auto"/>
        <w:ind w:left="426" w:hanging="426"/>
        <w:jc w:val="both"/>
        <w:rPr>
          <w:sz w:val="22"/>
          <w:szCs w:val="22"/>
        </w:rPr>
      </w:pPr>
      <w:r w:rsidRPr="001C01CE">
        <w:rPr>
          <w:sz w:val="22"/>
          <w:szCs w:val="22"/>
        </w:rPr>
        <w:t>PN – polskimi normami regulującymi warunki projektowania i wykonania</w:t>
      </w:r>
      <w:r w:rsidR="00F73A34" w:rsidRPr="001C01CE">
        <w:rPr>
          <w:sz w:val="22"/>
          <w:szCs w:val="22"/>
        </w:rPr>
        <w:t xml:space="preserve"> instalacji sygnalizacji pożarowej oraz innymi w zakresie przedmiotu zamówienia :</w:t>
      </w:r>
    </w:p>
    <w:p w14:paraId="25146944" w14:textId="7B57A8D5" w:rsidR="001C01CE" w:rsidRPr="001C01CE" w:rsidRDefault="002E4437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sz w:val="22"/>
          <w:szCs w:val="22"/>
        </w:rPr>
      </w:pPr>
      <w:r w:rsidRPr="001C01CE">
        <w:rPr>
          <w:sz w:val="22"/>
          <w:szCs w:val="22"/>
        </w:rPr>
        <w:t xml:space="preserve">- </w:t>
      </w:r>
      <w:r w:rsidR="00F73A34" w:rsidRPr="001C01CE">
        <w:rPr>
          <w:sz w:val="22"/>
          <w:szCs w:val="22"/>
        </w:rPr>
        <w:t xml:space="preserve">systemy sygnalizacji </w:t>
      </w:r>
      <w:r w:rsidR="001C01CE" w:rsidRPr="001C01CE">
        <w:rPr>
          <w:sz w:val="22"/>
          <w:szCs w:val="22"/>
        </w:rPr>
        <w:t>pożarowej – wytyczne planowania, projektowania, instalowania, odbioru i eksploatacji ,</w:t>
      </w:r>
    </w:p>
    <w:bookmarkEnd w:id="2"/>
    <w:p w14:paraId="2B461CC9" w14:textId="6B658691" w:rsidR="001C01CE" w:rsidRPr="001C01CE" w:rsidRDefault="001C01CE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sz w:val="22"/>
          <w:szCs w:val="22"/>
        </w:rPr>
      </w:pPr>
      <w:r w:rsidRPr="001C01CE">
        <w:rPr>
          <w:sz w:val="22"/>
          <w:szCs w:val="22"/>
        </w:rPr>
        <w:t>- dokumentacje techniczno-ruchowe oraz wytyczne producentów systemów.</w:t>
      </w:r>
    </w:p>
    <w:p w14:paraId="0179733A" w14:textId="77777777" w:rsidR="001C01CE" w:rsidRDefault="001C01CE" w:rsidP="001C01CE">
      <w:pPr>
        <w:pStyle w:val="NormalnyWeb"/>
        <w:shd w:val="clear" w:color="auto" w:fill="FFFFFF"/>
        <w:spacing w:before="0" w:after="0"/>
        <w:ind w:left="567" w:right="141" w:hanging="141"/>
        <w:jc w:val="both"/>
        <w:rPr>
          <w:rFonts w:ascii="Tahoma" w:hAnsi="Tahoma" w:cs="Tahoma"/>
          <w:color w:val="555555"/>
          <w:sz w:val="22"/>
          <w:szCs w:val="22"/>
        </w:rPr>
      </w:pPr>
    </w:p>
    <w:p w14:paraId="1B6A48C5" w14:textId="24548011" w:rsidR="002E4437" w:rsidRDefault="002E4437" w:rsidP="002E4437">
      <w:pPr>
        <w:pStyle w:val="Tekstpodstawowy"/>
        <w:spacing w:after="0"/>
        <w:ind w:left="141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Wykonawca nie jest zwolniony z stosowania jakiejkolwiek dziedziny, grupy, podgrupy i normy która nie została wymieniona  a jest wymogiem określonym przez prawo polskie dla realizacji przedmiotowego zamówienia.</w:t>
      </w:r>
    </w:p>
    <w:p w14:paraId="58838904" w14:textId="77777777" w:rsidR="00EB6A74" w:rsidRDefault="00EB6A74" w:rsidP="00EB6A74">
      <w:pPr>
        <w:pStyle w:val="Standard"/>
        <w:tabs>
          <w:tab w:val="left" w:pos="7041"/>
        </w:tabs>
        <w:autoSpaceDE w:val="0"/>
        <w:spacing w:line="276" w:lineRule="auto"/>
        <w:ind w:left="284"/>
        <w:jc w:val="center"/>
        <w:rPr>
          <w:rFonts w:eastAsia="Humanist777L2-BoldB" w:cs="Times New Roman"/>
          <w:bCs/>
        </w:rPr>
      </w:pPr>
    </w:p>
    <w:p w14:paraId="42BA31D2" w14:textId="3A743B13" w:rsidR="00566DBE" w:rsidRDefault="00EB6A74" w:rsidP="00EB6A74">
      <w:pPr>
        <w:spacing w:line="276" w:lineRule="auto"/>
        <w:ind w:left="284" w:hanging="284"/>
        <w:jc w:val="both"/>
        <w:rPr>
          <w:sz w:val="18"/>
          <w:szCs w:val="18"/>
        </w:rPr>
      </w:pPr>
      <w:r w:rsidRPr="005854C2">
        <w:rPr>
          <w:b/>
          <w:spacing w:val="-1"/>
          <w:highlight w:val="lightGray"/>
        </w:rPr>
        <w:t>WSPÓLNY</w:t>
      </w:r>
      <w:r w:rsidRPr="005854C2">
        <w:rPr>
          <w:b/>
          <w:spacing w:val="-4"/>
          <w:highlight w:val="lightGray"/>
        </w:rPr>
        <w:t xml:space="preserve"> </w:t>
      </w:r>
      <w:r w:rsidRPr="005854C2">
        <w:rPr>
          <w:b/>
          <w:highlight w:val="lightGray"/>
        </w:rPr>
        <w:t>SŁOWNIK</w:t>
      </w:r>
      <w:r w:rsidRPr="005854C2">
        <w:rPr>
          <w:b/>
          <w:spacing w:val="-2"/>
          <w:highlight w:val="lightGray"/>
        </w:rPr>
        <w:t xml:space="preserve"> ZAMÓWIEŃ</w:t>
      </w:r>
      <w:r w:rsidRPr="005854C2">
        <w:rPr>
          <w:b/>
          <w:spacing w:val="-1"/>
          <w:highlight w:val="lightGray"/>
        </w:rPr>
        <w:t xml:space="preserve"> </w:t>
      </w:r>
      <w:r w:rsidRPr="005854C2">
        <w:rPr>
          <w:b/>
          <w:highlight w:val="lightGray"/>
        </w:rPr>
        <w:t>(CPV</w:t>
      </w:r>
      <w:r>
        <w:rPr>
          <w:sz w:val="18"/>
          <w:szCs w:val="18"/>
        </w:rPr>
        <w:t xml:space="preserve"> </w:t>
      </w:r>
    </w:p>
    <w:p w14:paraId="492C42C8" w14:textId="1726B353" w:rsidR="00EB6A74" w:rsidRDefault="00EB6A74" w:rsidP="00EB6A74">
      <w:pPr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19549BC4" w14:textId="77777777" w:rsidR="00566DBE" w:rsidRPr="00E10444" w:rsidRDefault="00566DBE" w:rsidP="00566DBE">
      <w:pPr>
        <w:pStyle w:val="Default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10444">
        <w:rPr>
          <w:rFonts w:ascii="Times New Roman" w:hAnsi="Times New Roman" w:cs="Times New Roman"/>
          <w:b/>
          <w:bCs/>
          <w:sz w:val="22"/>
          <w:szCs w:val="22"/>
        </w:rPr>
        <w:t xml:space="preserve">75251110-4 </w:t>
      </w:r>
      <w:r w:rsidRPr="00E10444">
        <w:rPr>
          <w:rFonts w:ascii="Times New Roman" w:hAnsi="Times New Roman" w:cs="Times New Roman"/>
          <w:b/>
          <w:bCs/>
          <w:sz w:val="22"/>
          <w:szCs w:val="22"/>
        </w:rPr>
        <w:tab/>
        <w:t>Usługi ochrony przeciwpożarowej</w:t>
      </w:r>
    </w:p>
    <w:p w14:paraId="5DE8717D" w14:textId="77777777" w:rsidR="00566DBE" w:rsidRDefault="00566DBE" w:rsidP="00566DBE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C206F">
        <w:rPr>
          <w:rFonts w:ascii="Times New Roman" w:hAnsi="Times New Roman" w:cs="Times New Roman"/>
          <w:sz w:val="22"/>
          <w:szCs w:val="22"/>
        </w:rPr>
        <w:t xml:space="preserve">71320000-7 </w:t>
      </w:r>
      <w:r>
        <w:rPr>
          <w:rFonts w:ascii="Times New Roman" w:hAnsi="Times New Roman" w:cs="Times New Roman"/>
          <w:sz w:val="22"/>
          <w:szCs w:val="22"/>
        </w:rPr>
        <w:tab/>
      </w:r>
      <w:r w:rsidRPr="00AC206F">
        <w:rPr>
          <w:rFonts w:ascii="Times New Roman" w:hAnsi="Times New Roman" w:cs="Times New Roman"/>
          <w:sz w:val="22"/>
          <w:szCs w:val="22"/>
        </w:rPr>
        <w:t>Usługi inżynieryjne w zakresie projektowania</w:t>
      </w:r>
    </w:p>
    <w:p w14:paraId="3956A699" w14:textId="77777777" w:rsidR="00566DBE" w:rsidRDefault="00566DBE" w:rsidP="00566DB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4AC0">
        <w:rPr>
          <w:rFonts w:ascii="Times New Roman" w:hAnsi="Times New Roman" w:cs="Times New Roman"/>
          <w:color w:val="auto"/>
          <w:sz w:val="22"/>
          <w:szCs w:val="22"/>
        </w:rPr>
        <w:lastRenderedPageBreak/>
        <w:t>79930000-2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354AC0">
        <w:rPr>
          <w:rFonts w:ascii="Times New Roman" w:hAnsi="Times New Roman" w:cs="Times New Roman"/>
          <w:color w:val="auto"/>
          <w:sz w:val="22"/>
          <w:szCs w:val="22"/>
        </w:rPr>
        <w:t>Specjalne usługi projektowe</w:t>
      </w:r>
    </w:p>
    <w:p w14:paraId="4C41FB6C" w14:textId="77777777" w:rsidR="00566DBE" w:rsidRPr="00354AC0" w:rsidRDefault="00566DBE" w:rsidP="00566DBE">
      <w:pPr>
        <w:shd w:val="clear" w:color="auto" w:fill="FFFFFF"/>
        <w:rPr>
          <w:color w:val="2D2D2D"/>
          <w:sz w:val="22"/>
          <w:szCs w:val="22"/>
        </w:rPr>
      </w:pPr>
      <w:r>
        <w:rPr>
          <w:sz w:val="22"/>
          <w:szCs w:val="22"/>
        </w:rPr>
        <w:t xml:space="preserve">71317100-4 </w:t>
      </w:r>
      <w:r>
        <w:rPr>
          <w:sz w:val="22"/>
          <w:szCs w:val="22"/>
        </w:rPr>
        <w:tab/>
      </w:r>
      <w:r w:rsidRPr="00354AC0">
        <w:rPr>
          <w:color w:val="2D2D2D"/>
          <w:sz w:val="22"/>
          <w:szCs w:val="22"/>
        </w:rPr>
        <w:t>Usługi doradcze w zakresie kontroli i ochrony przeciwpożarowej i przeciwwybuchowej</w:t>
      </w:r>
    </w:p>
    <w:p w14:paraId="1A572EC9" w14:textId="77777777" w:rsidR="00566DBE" w:rsidRPr="00354AC0" w:rsidRDefault="00566DBE" w:rsidP="00566DBE">
      <w:pPr>
        <w:shd w:val="clear" w:color="auto" w:fill="FFFFFF"/>
        <w:rPr>
          <w:color w:val="2D2D2D"/>
          <w:sz w:val="22"/>
          <w:szCs w:val="22"/>
        </w:rPr>
      </w:pPr>
      <w:r w:rsidRPr="00354AC0">
        <w:rPr>
          <w:sz w:val="22"/>
          <w:szCs w:val="22"/>
        </w:rPr>
        <w:t>4512100-8</w:t>
      </w:r>
      <w:r>
        <w:rPr>
          <w:sz w:val="22"/>
          <w:szCs w:val="22"/>
        </w:rPr>
        <w:tab/>
      </w:r>
      <w:r w:rsidRPr="00354AC0">
        <w:rPr>
          <w:sz w:val="22"/>
          <w:szCs w:val="22"/>
        </w:rPr>
        <w:t xml:space="preserve"> </w:t>
      </w:r>
      <w:r w:rsidRPr="00354AC0">
        <w:rPr>
          <w:color w:val="2D2D2D"/>
          <w:sz w:val="22"/>
          <w:szCs w:val="22"/>
        </w:rPr>
        <w:t>Instalowanie przeciwpożarowych systemów alarmowych</w:t>
      </w:r>
    </w:p>
    <w:p w14:paraId="3508419C" w14:textId="77777777" w:rsidR="00EB6A74" w:rsidRDefault="00EB6A74" w:rsidP="00EB6A74">
      <w:pPr>
        <w:spacing w:line="276" w:lineRule="auto"/>
        <w:jc w:val="both"/>
        <w:rPr>
          <w:shd w:val="clear" w:color="auto" w:fill="FFFFFF"/>
        </w:rPr>
      </w:pPr>
    </w:p>
    <w:p w14:paraId="63603E66" w14:textId="77777777" w:rsidR="00EB6A74" w:rsidRDefault="00EB6A74" w:rsidP="00EB6A74">
      <w:pPr>
        <w:pStyle w:val="Nagwek2"/>
        <w:keepNext w:val="0"/>
        <w:keepLines w:val="0"/>
        <w:tabs>
          <w:tab w:val="left" w:pos="567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lightGray"/>
        </w:rPr>
        <w:t>LOKALIZACJA INWESTYCJI</w:t>
      </w:r>
    </w:p>
    <w:p w14:paraId="7E46ACC9" w14:textId="77777777" w:rsidR="00EB6A74" w:rsidRDefault="00EB6A74" w:rsidP="00EB6A74">
      <w:pPr>
        <w:spacing w:line="276" w:lineRule="auto"/>
        <w:jc w:val="both"/>
        <w:rPr>
          <w:rFonts w:eastAsia="Calibri"/>
          <w:bCs/>
        </w:rPr>
      </w:pPr>
    </w:p>
    <w:p w14:paraId="67B8C55B" w14:textId="60D83947" w:rsidR="008D6F27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Realizacja inwestycji odbywać się będzie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w Pińczowie przy ul. Armii Krajowej 22, na terenie nieruchomości użytkowanej przez Zespół Opieki Zdrowotnej, oznaczonej w ewidencji gruntów nr  </w:t>
      </w:r>
      <w:r w:rsidRPr="00151A47">
        <w:rPr>
          <w:sz w:val="22"/>
          <w:szCs w:val="22"/>
          <w:highlight w:val="yellow"/>
        </w:rPr>
        <w:t>178;179;180;182;183;184;185/2;</w:t>
      </w:r>
      <w:r w:rsidR="00151A47" w:rsidRPr="00151A47">
        <w:rPr>
          <w:sz w:val="22"/>
          <w:szCs w:val="22"/>
          <w:highlight w:val="yellow"/>
        </w:rPr>
        <w:t xml:space="preserve"> </w:t>
      </w:r>
      <w:r w:rsidRPr="00151A47">
        <w:rPr>
          <w:sz w:val="22"/>
          <w:szCs w:val="22"/>
          <w:highlight w:val="yellow"/>
        </w:rPr>
        <w:t>282/1;282/2/276/1;276/2;123/1;123/3;123/4;123</w:t>
      </w:r>
      <w:r w:rsidR="00151A47" w:rsidRPr="00151A47">
        <w:rPr>
          <w:sz w:val="22"/>
          <w:szCs w:val="22"/>
          <w:highlight w:val="yellow"/>
        </w:rPr>
        <w:t>/</w:t>
      </w:r>
      <w:r>
        <w:rPr>
          <w:sz w:val="22"/>
          <w:szCs w:val="22"/>
        </w:rPr>
        <w:t xml:space="preserve">11 –obręb 13 m. Pińczów. </w:t>
      </w:r>
      <w:r w:rsidR="008D6F27">
        <w:rPr>
          <w:sz w:val="22"/>
          <w:szCs w:val="22"/>
        </w:rPr>
        <w:t xml:space="preserve">Nieruchomość ograniczona  od strony północno-wschodniej  zabudowaniami </w:t>
      </w:r>
      <w:r w:rsidR="003B5A23">
        <w:rPr>
          <w:sz w:val="22"/>
          <w:szCs w:val="22"/>
        </w:rPr>
        <w:t xml:space="preserve">klasztoru franciszkanów OFM </w:t>
      </w:r>
      <w:r w:rsidR="008D6F27">
        <w:rPr>
          <w:sz w:val="22"/>
          <w:szCs w:val="22"/>
        </w:rPr>
        <w:t xml:space="preserve">oraz ulicami: od północy- ulicą Klasztorną, od zachodu - ulicą Armii Krajowej, od południa -ulicą Słabską. </w:t>
      </w:r>
    </w:p>
    <w:p w14:paraId="6253C77E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Szpital powiatowy w Pińczowie stanowi element struktury organizacyjnej Zespołu Opieki Zdrowotnej w Pińczowie,</w:t>
      </w:r>
      <w:r>
        <w:rPr>
          <w:rFonts w:eastAsia="Calibri"/>
          <w:b/>
          <w:bCs/>
          <w:sz w:val="22"/>
          <w:szCs w:val="22"/>
        </w:rPr>
        <w:t xml:space="preserve">  </w:t>
      </w:r>
      <w:r>
        <w:rPr>
          <w:rFonts w:eastAsia="Calibri"/>
          <w:bCs/>
          <w:sz w:val="22"/>
          <w:szCs w:val="22"/>
        </w:rPr>
        <w:t xml:space="preserve">stanowiącego jednostkę organizacyjną Powiatu Pińczowskiego. </w:t>
      </w:r>
      <w:r>
        <w:rPr>
          <w:sz w:val="22"/>
          <w:szCs w:val="22"/>
        </w:rPr>
        <w:t>Zespół Opieki Zdrowotnej w Pińczowie jest wieloprofilowym podmiotem leczniczym, udzielającym świadczeń zdrowotnych w rodzaju leczenie szpitalne, ambulatoryjna opieka specjalistyczna oraz świadczeń opieki długoterminowej – zakładu opiekuńczo – leczniczego. </w:t>
      </w:r>
    </w:p>
    <w:p w14:paraId="43191E71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Zamawiający oświadcza, że posiada prawo do dysponowania nieruchomością na której będzie realizowana inwestycja</w:t>
      </w:r>
      <w:r>
        <w:rPr>
          <w:sz w:val="22"/>
          <w:szCs w:val="22"/>
        </w:rPr>
        <w:t xml:space="preserve">. </w:t>
      </w:r>
    </w:p>
    <w:p w14:paraId="79F7305F" w14:textId="77777777" w:rsidR="00EB6A74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Inwestycja nie spowoduje znaczącego oddziaływania na obszary prawnie chronione. Teren inwestycji położony jest poza granicami: Zespołu Parków Krajobrazowych ”</w:t>
      </w:r>
      <w:proofErr w:type="spellStart"/>
      <w:r>
        <w:rPr>
          <w:sz w:val="22"/>
          <w:szCs w:val="22"/>
        </w:rPr>
        <w:t>Ponidzia</w:t>
      </w:r>
      <w:proofErr w:type="spellEnd"/>
      <w:r>
        <w:rPr>
          <w:sz w:val="22"/>
          <w:szCs w:val="22"/>
        </w:rPr>
        <w:t>”; Obszaru  Specjalnej Ochrony Ptaków „Dolina Nidy” PLB260001;  Specjalnego Obszaru Ochrony Siedlisk Ostoja Nidziańska PLH 260003.</w:t>
      </w:r>
    </w:p>
    <w:p w14:paraId="1B07A526" w14:textId="33905C83" w:rsidR="00EB6A74" w:rsidRPr="00151A47" w:rsidRDefault="00EB6A74">
      <w:pPr>
        <w:pStyle w:val="Akapitzlist"/>
        <w:numPr>
          <w:ilvl w:val="0"/>
          <w:numId w:val="20"/>
        </w:numPr>
        <w:autoSpaceDN w:val="0"/>
        <w:spacing w:line="276" w:lineRule="auto"/>
        <w:ind w:left="426" w:hanging="426"/>
        <w:jc w:val="both"/>
        <w:rPr>
          <w:b/>
          <w:bCs/>
        </w:rPr>
      </w:pPr>
      <w:r>
        <w:rPr>
          <w:sz w:val="22"/>
          <w:szCs w:val="22"/>
        </w:rPr>
        <w:t xml:space="preserve">ZOZ Pińczów zlokalizowany jest w obrębie staromiejskiego układu  urbanistycznego, wpisanym do rejestru zabytków m. Pińczowa. Zakres objęty </w:t>
      </w:r>
      <w:r>
        <w:rPr>
          <w:i/>
          <w:iCs/>
          <w:sz w:val="22"/>
          <w:szCs w:val="22"/>
        </w:rPr>
        <w:t>Zaproszeniem</w:t>
      </w:r>
      <w:r>
        <w:rPr>
          <w:sz w:val="22"/>
          <w:szCs w:val="22"/>
        </w:rPr>
        <w:t xml:space="preserve"> nie podlega uzgodnieniu z </w:t>
      </w:r>
      <w:r w:rsidRPr="00151A47">
        <w:rPr>
          <w:rStyle w:val="Pogrubienie"/>
          <w:b w:val="0"/>
          <w:bCs w:val="0"/>
          <w:sz w:val="22"/>
          <w:szCs w:val="22"/>
          <w:shd w:val="clear" w:color="auto" w:fill="FFFFFF"/>
        </w:rPr>
        <w:t>Urzędem Ochrony Zabytków w Kielcach</w:t>
      </w:r>
      <w:r w:rsidRPr="00151A47">
        <w:rPr>
          <w:rStyle w:val="Pogrubienie"/>
          <w:b w:val="0"/>
          <w:bCs w:val="0"/>
          <w:shd w:val="clear" w:color="auto" w:fill="FFFFFF"/>
        </w:rPr>
        <w:t>.</w:t>
      </w:r>
    </w:p>
    <w:p w14:paraId="2BC3E2AC" w14:textId="77777777" w:rsidR="00CD4FE2" w:rsidRDefault="00CD4FE2" w:rsidP="00CD4FE2">
      <w:pPr>
        <w:pStyle w:val="Akapitzlist"/>
        <w:autoSpaceDN w:val="0"/>
        <w:spacing w:line="276" w:lineRule="auto"/>
        <w:ind w:left="426"/>
        <w:jc w:val="both"/>
      </w:pPr>
    </w:p>
    <w:p w14:paraId="5A88C27A" w14:textId="77777777" w:rsidR="00EB6A74" w:rsidRDefault="00EB6A74" w:rsidP="00EB6A74">
      <w:pPr>
        <w:pStyle w:val="Nagwek2"/>
        <w:keepNext w:val="0"/>
        <w:keepLines w:val="0"/>
        <w:tabs>
          <w:tab w:val="left" w:pos="0"/>
        </w:tabs>
        <w:spacing w:before="0" w:line="276" w:lineRule="auto"/>
        <w:ind w:right="1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CHARAKTERYSTYCZNE</w:t>
      </w:r>
      <w:r>
        <w:rPr>
          <w:rFonts w:ascii="Times New Roman" w:hAnsi="Times New Roman" w:cs="Times New Roman"/>
          <w:color w:val="auto"/>
          <w:spacing w:val="32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PARAMETRY</w:t>
      </w:r>
      <w:r>
        <w:rPr>
          <w:rFonts w:ascii="Times New Roman" w:hAnsi="Times New Roman" w:cs="Times New Roman"/>
          <w:color w:val="auto"/>
          <w:spacing w:val="37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OKREŚLAJĄCE</w:t>
      </w:r>
      <w:r>
        <w:rPr>
          <w:rFonts w:ascii="Times New Roman" w:hAnsi="Times New Roman" w:cs="Times New Roman"/>
          <w:color w:val="auto"/>
          <w:spacing w:val="38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WIELKOŚĆ</w:t>
      </w:r>
      <w:r>
        <w:rPr>
          <w:rFonts w:ascii="Times New Roman" w:hAnsi="Times New Roman" w:cs="Times New Roman"/>
          <w:color w:val="auto"/>
          <w:spacing w:val="3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OBIEKTU</w:t>
      </w:r>
      <w:r>
        <w:rPr>
          <w:rFonts w:ascii="Times New Roman" w:hAnsi="Times New Roman" w:cs="Times New Roman"/>
          <w:color w:val="auto"/>
          <w:sz w:val="22"/>
          <w:szCs w:val="22"/>
          <w:highlight w:val="lightGray"/>
        </w:rPr>
        <w:t xml:space="preserve"> I </w:t>
      </w:r>
      <w:r>
        <w:rPr>
          <w:rFonts w:ascii="Times New Roman" w:hAnsi="Times New Roman" w:cs="Times New Roman"/>
          <w:color w:val="auto"/>
          <w:spacing w:val="-5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2"/>
          <w:szCs w:val="22"/>
          <w:highlight w:val="lightGray"/>
        </w:rPr>
        <w:t>ZAKRES</w:t>
      </w:r>
      <w:r>
        <w:rPr>
          <w:rFonts w:ascii="Times New Roman" w:hAnsi="Times New Roman" w:cs="Times New Roman"/>
          <w:color w:val="auto"/>
          <w:spacing w:val="1"/>
          <w:sz w:val="22"/>
          <w:szCs w:val="22"/>
          <w:highlight w:val="lightGray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2"/>
          <w:szCs w:val="22"/>
          <w:highlight w:val="lightGray"/>
        </w:rPr>
        <w:t>ZAMÓWIENIA</w:t>
      </w:r>
    </w:p>
    <w:p w14:paraId="4B99993D" w14:textId="77777777" w:rsidR="00EB6A74" w:rsidRDefault="00EB6A74" w:rsidP="00EB6A74">
      <w:pPr>
        <w:autoSpaceDN w:val="0"/>
        <w:spacing w:line="276" w:lineRule="auto"/>
        <w:jc w:val="both"/>
        <w:rPr>
          <w:sz w:val="22"/>
          <w:szCs w:val="22"/>
        </w:rPr>
      </w:pPr>
    </w:p>
    <w:p w14:paraId="4F6D25F8" w14:textId="77777777" w:rsidR="0018147A" w:rsidRDefault="00CD4FE2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Obiekty szpitala po</w:t>
      </w:r>
      <w:r w:rsidR="00A3148C">
        <w:rPr>
          <w:sz w:val="22"/>
          <w:szCs w:val="22"/>
        </w:rPr>
        <w:t>wiatowego w Pińczowie położone</w:t>
      </w:r>
      <w:r>
        <w:rPr>
          <w:sz w:val="22"/>
          <w:szCs w:val="22"/>
        </w:rPr>
        <w:t xml:space="preserve"> są pomiędzy ulicami </w:t>
      </w:r>
      <w:r w:rsidR="00A3148C">
        <w:rPr>
          <w:sz w:val="22"/>
          <w:szCs w:val="22"/>
        </w:rPr>
        <w:t>Klasztorną -</w:t>
      </w:r>
      <w:r>
        <w:rPr>
          <w:sz w:val="22"/>
          <w:szCs w:val="22"/>
        </w:rPr>
        <w:t>Armii Krajowej i Słabskiej</w:t>
      </w:r>
      <w:r w:rsidR="00A3148C">
        <w:rPr>
          <w:sz w:val="22"/>
          <w:szCs w:val="22"/>
        </w:rPr>
        <w:t xml:space="preserve"> oraz pomiędzy ulica Słabską a Republiki Pińczowskiej</w:t>
      </w:r>
      <w:r w:rsidR="0018147A">
        <w:rPr>
          <w:sz w:val="22"/>
          <w:szCs w:val="22"/>
        </w:rPr>
        <w:t>.</w:t>
      </w:r>
    </w:p>
    <w:p w14:paraId="4B210042" w14:textId="2DD3390F" w:rsidR="00D21351" w:rsidRDefault="0018147A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Zasadniczą diagnostyczno-leczniczą część</w:t>
      </w:r>
      <w:r w:rsidR="00CD4FE2">
        <w:rPr>
          <w:sz w:val="22"/>
          <w:szCs w:val="22"/>
        </w:rPr>
        <w:t xml:space="preserve"> stanowi układ zespolony </w:t>
      </w:r>
      <w:r w:rsidR="00D21351">
        <w:rPr>
          <w:sz w:val="22"/>
          <w:szCs w:val="22"/>
        </w:rPr>
        <w:t xml:space="preserve">położony pomiędzy ulicami Klasztorną -Armii Krajowej i Słabskiej oraz obiektami klasztornymi zakonu franciszkańskiego OFM. </w:t>
      </w:r>
    </w:p>
    <w:p w14:paraId="45865EA6" w14:textId="6357793E" w:rsidR="00387FEA" w:rsidRDefault="00D21351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D4FE2">
        <w:rPr>
          <w:sz w:val="22"/>
          <w:szCs w:val="22"/>
        </w:rPr>
        <w:t xml:space="preserve"> skład </w:t>
      </w:r>
      <w:r>
        <w:rPr>
          <w:sz w:val="22"/>
          <w:szCs w:val="22"/>
        </w:rPr>
        <w:t>zespołu</w:t>
      </w:r>
      <w:r w:rsidR="00CD4FE2">
        <w:rPr>
          <w:sz w:val="22"/>
          <w:szCs w:val="22"/>
        </w:rPr>
        <w:t xml:space="preserve"> wchodzą: </w:t>
      </w:r>
      <w:r w:rsidR="00CD4FE2">
        <w:rPr>
          <w:b/>
          <w:bCs/>
          <w:sz w:val="22"/>
          <w:szCs w:val="22"/>
        </w:rPr>
        <w:t>pawilon łóżkowy(A) - pawilon diagnostyczno- zabiegowy (B) -</w:t>
      </w:r>
      <w:r w:rsidR="00CD4FE2">
        <w:rPr>
          <w:sz w:val="22"/>
          <w:szCs w:val="22"/>
        </w:rPr>
        <w:t xml:space="preserve"> </w:t>
      </w:r>
      <w:r w:rsidR="00CD4FE2" w:rsidRPr="00151A47">
        <w:rPr>
          <w:b/>
          <w:bCs/>
          <w:sz w:val="22"/>
          <w:szCs w:val="22"/>
        </w:rPr>
        <w:t>pawilon diagnostyczny (C) - pawilon kuchni</w:t>
      </w:r>
      <w:r w:rsidR="00CD4FE2">
        <w:rPr>
          <w:b/>
          <w:bCs/>
          <w:sz w:val="22"/>
          <w:szCs w:val="22"/>
        </w:rPr>
        <w:t xml:space="preserve"> </w:t>
      </w:r>
      <w:r w:rsidR="00CD4FE2" w:rsidRPr="00151A47">
        <w:rPr>
          <w:b/>
          <w:bCs/>
          <w:sz w:val="22"/>
          <w:szCs w:val="22"/>
        </w:rPr>
        <w:t>(D) - łącznik komunikacyjny (E) - zespół ZOL</w:t>
      </w:r>
      <w:r w:rsidR="00CD4FE2" w:rsidRPr="00151A47">
        <w:rPr>
          <w:i/>
          <w:iCs/>
          <w:sz w:val="22"/>
          <w:szCs w:val="22"/>
        </w:rPr>
        <w:t xml:space="preserve"> (ZOLI</w:t>
      </w:r>
      <w:r w:rsidR="00A3148C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- </w:t>
      </w:r>
      <w:r w:rsidR="00CD4FE2" w:rsidRPr="00151A47">
        <w:rPr>
          <w:i/>
          <w:iCs/>
          <w:sz w:val="22"/>
          <w:szCs w:val="22"/>
        </w:rPr>
        <w:t>ZOLII</w:t>
      </w:r>
      <w:r w:rsidR="00A3148C">
        <w:rPr>
          <w:i/>
          <w:iCs/>
          <w:sz w:val="22"/>
          <w:szCs w:val="22"/>
        </w:rPr>
        <w:t xml:space="preserve">, </w:t>
      </w:r>
      <w:r w:rsidR="00CD4FE2" w:rsidRPr="00151A47">
        <w:rPr>
          <w:i/>
          <w:iCs/>
          <w:sz w:val="22"/>
          <w:szCs w:val="22"/>
        </w:rPr>
        <w:t>)</w:t>
      </w:r>
      <w:r w:rsidR="00CD4FE2">
        <w:rPr>
          <w:b/>
          <w:bCs/>
          <w:sz w:val="22"/>
          <w:szCs w:val="22"/>
        </w:rPr>
        <w:t>,</w:t>
      </w:r>
      <w:r w:rsidR="00F6635F">
        <w:rPr>
          <w:b/>
          <w:bCs/>
          <w:sz w:val="22"/>
          <w:szCs w:val="22"/>
        </w:rPr>
        <w:t xml:space="preserve"> </w:t>
      </w:r>
      <w:r w:rsidR="00CD4FE2">
        <w:rPr>
          <w:b/>
          <w:bCs/>
          <w:sz w:val="22"/>
          <w:szCs w:val="22"/>
        </w:rPr>
        <w:t>dawny budynek administracyjny</w:t>
      </w:r>
      <w:r w:rsidR="00CD4FE2" w:rsidRPr="00151A47">
        <w:rPr>
          <w:b/>
          <w:bCs/>
          <w:sz w:val="22"/>
          <w:szCs w:val="22"/>
        </w:rPr>
        <w:t>(</w:t>
      </w:r>
      <w:r w:rsidR="00CD4FE2">
        <w:rPr>
          <w:b/>
          <w:bCs/>
          <w:sz w:val="22"/>
          <w:szCs w:val="22"/>
        </w:rPr>
        <w:t>G</w:t>
      </w:r>
      <w:r w:rsidR="00CD4FE2" w:rsidRPr="00151A47">
        <w:rPr>
          <w:b/>
          <w:bCs/>
          <w:sz w:val="22"/>
          <w:szCs w:val="22"/>
        </w:rPr>
        <w:t>)</w:t>
      </w:r>
      <w:r w:rsidR="00CD4FE2" w:rsidRPr="00CD4FE2">
        <w:rPr>
          <w:sz w:val="22"/>
          <w:szCs w:val="22"/>
        </w:rPr>
        <w:t xml:space="preserve">. Do obiektów szpitala od strony północnej przylega budynek </w:t>
      </w:r>
      <w:r w:rsidR="00387FEA">
        <w:rPr>
          <w:b/>
          <w:bCs/>
          <w:sz w:val="22"/>
          <w:szCs w:val="22"/>
        </w:rPr>
        <w:t xml:space="preserve">kardiologii inwazyjnej </w:t>
      </w:r>
      <w:r w:rsidR="00CD4FE2" w:rsidRPr="00CD4FE2">
        <w:rPr>
          <w:b/>
          <w:bCs/>
          <w:sz w:val="22"/>
          <w:szCs w:val="22"/>
        </w:rPr>
        <w:t xml:space="preserve">(L)  </w:t>
      </w:r>
      <w:r w:rsidR="00387FEA">
        <w:rPr>
          <w:b/>
          <w:bCs/>
          <w:sz w:val="22"/>
          <w:szCs w:val="22"/>
        </w:rPr>
        <w:t>(</w:t>
      </w:r>
      <w:r w:rsidR="00387FEA" w:rsidRPr="00387FEA">
        <w:rPr>
          <w:sz w:val="22"/>
          <w:szCs w:val="22"/>
        </w:rPr>
        <w:t>stanowiący</w:t>
      </w:r>
      <w:r w:rsidR="00387FEA">
        <w:rPr>
          <w:sz w:val="22"/>
          <w:szCs w:val="22"/>
        </w:rPr>
        <w:t xml:space="preserve"> własność spółki Intercard) </w:t>
      </w:r>
      <w:r w:rsidR="00CD4FE2" w:rsidRPr="00387FEA">
        <w:rPr>
          <w:sz w:val="22"/>
          <w:szCs w:val="22"/>
        </w:rPr>
        <w:t>zespolony funkcjonalnie z pozostałą częścią szpitala.</w:t>
      </w:r>
      <w:r w:rsidR="00387FEA">
        <w:rPr>
          <w:sz w:val="22"/>
          <w:szCs w:val="22"/>
        </w:rPr>
        <w:t xml:space="preserve"> Wejście główne do budynku znajduje się na wysokości parteru budynku A , Po stronie południowo-zachodnie usytuowana została tzw. ciepła sień stanowiąca podjazd dla karetek.</w:t>
      </w:r>
      <w:r>
        <w:rPr>
          <w:sz w:val="22"/>
          <w:szCs w:val="22"/>
        </w:rPr>
        <w:t xml:space="preserve"> Z każdego budynku na teren szpitala/ teren przyległy  prowadzą wyjścia ewakuacyjne. </w:t>
      </w:r>
    </w:p>
    <w:p w14:paraId="7B52B7EC" w14:textId="703B33FE" w:rsidR="00D21351" w:rsidRPr="00D21351" w:rsidRDefault="00D21351" w:rsidP="00387FEA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wyznaczonym terenie znajduje się także </w:t>
      </w:r>
      <w:r w:rsidRPr="00C67751">
        <w:rPr>
          <w:b/>
          <w:bCs/>
          <w:sz w:val="22"/>
          <w:szCs w:val="22"/>
        </w:rPr>
        <w:t>budyne</w:t>
      </w:r>
      <w:r>
        <w:rPr>
          <w:sz w:val="22"/>
          <w:szCs w:val="22"/>
        </w:rPr>
        <w:t xml:space="preserve">k </w:t>
      </w:r>
      <w:r w:rsidRPr="00D21351">
        <w:rPr>
          <w:b/>
          <w:bCs/>
          <w:sz w:val="22"/>
          <w:szCs w:val="22"/>
        </w:rPr>
        <w:t>(I)</w:t>
      </w:r>
      <w:r>
        <w:rPr>
          <w:b/>
          <w:bCs/>
          <w:sz w:val="22"/>
          <w:szCs w:val="22"/>
        </w:rPr>
        <w:t xml:space="preserve"> </w:t>
      </w:r>
      <w:r w:rsidRPr="00D21351">
        <w:rPr>
          <w:sz w:val="22"/>
          <w:szCs w:val="22"/>
        </w:rPr>
        <w:t>praktycznie nieużytkowany</w:t>
      </w:r>
      <w:r>
        <w:rPr>
          <w:sz w:val="22"/>
          <w:szCs w:val="22"/>
        </w:rPr>
        <w:t xml:space="preserve"> oraz </w:t>
      </w:r>
      <w:r w:rsidRPr="00D21351">
        <w:rPr>
          <w:b/>
          <w:bCs/>
          <w:sz w:val="22"/>
          <w:szCs w:val="22"/>
        </w:rPr>
        <w:t xml:space="preserve">zbiornik </w:t>
      </w:r>
      <w:r>
        <w:rPr>
          <w:b/>
          <w:bCs/>
          <w:sz w:val="22"/>
          <w:szCs w:val="22"/>
        </w:rPr>
        <w:t>t</w:t>
      </w:r>
      <w:r w:rsidRPr="00D21351">
        <w:rPr>
          <w:b/>
          <w:bCs/>
          <w:sz w:val="22"/>
          <w:szCs w:val="22"/>
        </w:rPr>
        <w:t>lenu</w:t>
      </w:r>
      <w:r>
        <w:rPr>
          <w:b/>
          <w:bCs/>
          <w:sz w:val="22"/>
          <w:szCs w:val="22"/>
        </w:rPr>
        <w:t>.</w:t>
      </w:r>
    </w:p>
    <w:p w14:paraId="3173A0C9" w14:textId="3D2C7EB4" w:rsidR="00F6635F" w:rsidRDefault="00F6635F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 w/opisanym terenem </w:t>
      </w:r>
      <w:r w:rsidR="00D21351">
        <w:rPr>
          <w:sz w:val="22"/>
          <w:szCs w:val="22"/>
        </w:rPr>
        <w:t xml:space="preserve"> pomiędzy ulicami Słabską i Republiki Pińczowskiej </w:t>
      </w:r>
      <w:r>
        <w:rPr>
          <w:sz w:val="22"/>
          <w:szCs w:val="22"/>
        </w:rPr>
        <w:t>znajdują się obiekty techniczne szpitala</w:t>
      </w:r>
      <w:r w:rsidR="008D6F27">
        <w:rPr>
          <w:sz w:val="22"/>
          <w:szCs w:val="22"/>
        </w:rPr>
        <w:t>, nie stanowiące przedmiotu zamówienia.</w:t>
      </w:r>
    </w:p>
    <w:p w14:paraId="0B247905" w14:textId="61BE0BA1" w:rsidR="00133E7B" w:rsidRDefault="00C67751" w:rsidP="00CD4FE2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Budynki  zespołu </w:t>
      </w:r>
      <w:r w:rsidRPr="00C67751">
        <w:rPr>
          <w:rFonts w:eastAsia="Calibri"/>
          <w:b/>
          <w:sz w:val="22"/>
          <w:szCs w:val="22"/>
        </w:rPr>
        <w:t>ZOL -u</w:t>
      </w:r>
      <w:r>
        <w:rPr>
          <w:rFonts w:eastAsia="Calibri"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C67751">
        <w:rPr>
          <w:sz w:val="22"/>
          <w:szCs w:val="22"/>
        </w:rPr>
        <w:t>powstały</w:t>
      </w:r>
      <w:r>
        <w:rPr>
          <w:b/>
          <w:bCs/>
          <w:sz w:val="22"/>
          <w:szCs w:val="22"/>
        </w:rPr>
        <w:t xml:space="preserve"> </w:t>
      </w:r>
      <w:r w:rsidRPr="00133E7B">
        <w:rPr>
          <w:sz w:val="22"/>
          <w:szCs w:val="22"/>
        </w:rPr>
        <w:t>w latach 70- ubiegłego wieku, w roku 2009-2010 zostały przebudowa</w:t>
      </w:r>
      <w:r w:rsidR="00133E7B" w:rsidRPr="00133E7B">
        <w:rPr>
          <w:sz w:val="22"/>
          <w:szCs w:val="22"/>
        </w:rPr>
        <w:t xml:space="preserve">ne dla umieszczenia w nich oddziału – zakładu opieki leczniczej. Ponadto w budynku ZOL </w:t>
      </w:r>
      <w:r w:rsidR="00133E7B" w:rsidRPr="00133E7B">
        <w:rPr>
          <w:sz w:val="22"/>
          <w:szCs w:val="22"/>
        </w:rPr>
        <w:lastRenderedPageBreak/>
        <w:t>II w poziomie parteru funkcjonuje poradnia /pracownia fizykoterapii, laboratorium</w:t>
      </w:r>
      <w:r w:rsidR="00133E7B">
        <w:rPr>
          <w:sz w:val="22"/>
          <w:szCs w:val="22"/>
        </w:rPr>
        <w:t xml:space="preserve"> </w:t>
      </w:r>
      <w:r w:rsidR="00133E7B" w:rsidRPr="00133E7B">
        <w:rPr>
          <w:sz w:val="22"/>
          <w:szCs w:val="22"/>
        </w:rPr>
        <w:t>analityczne, pomieszczenie pro</w:t>
      </w:r>
      <w:r w:rsidR="00133E7B">
        <w:rPr>
          <w:sz w:val="22"/>
          <w:szCs w:val="22"/>
        </w:rPr>
        <w:t>-</w:t>
      </w:r>
      <w:proofErr w:type="spellStart"/>
      <w:r w:rsidR="00133E7B" w:rsidRPr="00133E7B">
        <w:rPr>
          <w:sz w:val="22"/>
          <w:szCs w:val="22"/>
        </w:rPr>
        <w:t>morte</w:t>
      </w:r>
      <w:proofErr w:type="spellEnd"/>
      <w:r w:rsidR="00133E7B">
        <w:rPr>
          <w:sz w:val="22"/>
          <w:szCs w:val="22"/>
        </w:rPr>
        <w:t>.</w:t>
      </w:r>
    </w:p>
    <w:p w14:paraId="52D109F6" w14:textId="1C9A4EB3" w:rsidR="00133E7B" w:rsidRPr="006F3FD4" w:rsidRDefault="00850B62" w:rsidP="006F3FD4">
      <w:pPr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6F3FD4">
        <w:rPr>
          <w:sz w:val="22"/>
          <w:szCs w:val="22"/>
        </w:rPr>
        <w:t xml:space="preserve">Z podobnego okresu pochodzi </w:t>
      </w:r>
      <w:r w:rsidRPr="006F3FD4">
        <w:rPr>
          <w:b/>
          <w:bCs/>
          <w:sz w:val="22"/>
          <w:szCs w:val="22"/>
        </w:rPr>
        <w:t xml:space="preserve">dawny budynek administracyjny(G). </w:t>
      </w:r>
    </w:p>
    <w:p w14:paraId="66C9F3CE" w14:textId="5839EF48" w:rsidR="006F3FD4" w:rsidRPr="006F3FD4" w:rsidRDefault="006F3FD4" w:rsidP="006F3FD4">
      <w:pPr>
        <w:autoSpaceDN w:val="0"/>
        <w:spacing w:line="276" w:lineRule="auto"/>
        <w:ind w:left="426"/>
        <w:jc w:val="both"/>
        <w:rPr>
          <w:i/>
          <w:iCs/>
          <w:sz w:val="22"/>
          <w:szCs w:val="22"/>
        </w:rPr>
      </w:pPr>
      <w:r w:rsidRPr="006F3FD4">
        <w:rPr>
          <w:sz w:val="22"/>
          <w:szCs w:val="22"/>
        </w:rPr>
        <w:t xml:space="preserve">Budynek </w:t>
      </w:r>
      <w:r w:rsidRPr="006F3FD4">
        <w:rPr>
          <w:b/>
          <w:bCs/>
          <w:sz w:val="22"/>
          <w:szCs w:val="22"/>
        </w:rPr>
        <w:t xml:space="preserve">kardiologii inwazyjnej (L)  </w:t>
      </w:r>
      <w:r w:rsidRPr="006F3FD4">
        <w:rPr>
          <w:sz w:val="22"/>
          <w:szCs w:val="22"/>
        </w:rPr>
        <w:t>powstał w latach 2010-2012(3)  i zgodnie założeniem projektowym stanowić ma  odrębna strefę pożarową (</w:t>
      </w:r>
      <w:r w:rsidRPr="006F3FD4">
        <w:rPr>
          <w:i/>
          <w:iCs/>
          <w:sz w:val="22"/>
          <w:szCs w:val="22"/>
        </w:rPr>
        <w:t>posiada  odrębną instrukcję bezpieczeństwa pożarowego)</w:t>
      </w:r>
      <w:r>
        <w:rPr>
          <w:i/>
          <w:iCs/>
          <w:sz w:val="22"/>
          <w:szCs w:val="22"/>
        </w:rPr>
        <w:t>.</w:t>
      </w:r>
    </w:p>
    <w:p w14:paraId="69F26B3A" w14:textId="0D62D46B" w:rsidR="005F0981" w:rsidRDefault="00EB6A74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Budynki </w:t>
      </w:r>
      <w:r w:rsidR="00F6635F" w:rsidRPr="00F6635F">
        <w:rPr>
          <w:b/>
          <w:bCs/>
          <w:sz w:val="22"/>
          <w:szCs w:val="22"/>
        </w:rPr>
        <w:t xml:space="preserve">A – B – C – D – </w:t>
      </w:r>
      <w:r w:rsidR="00B97578" w:rsidRPr="00F6635F">
        <w:rPr>
          <w:b/>
          <w:bCs/>
          <w:sz w:val="22"/>
          <w:szCs w:val="22"/>
        </w:rPr>
        <w:t>E</w:t>
      </w:r>
      <w:r w:rsidR="00B97578">
        <w:rPr>
          <w:sz w:val="22"/>
          <w:szCs w:val="22"/>
        </w:rPr>
        <w:t xml:space="preserve"> </w:t>
      </w:r>
      <w:r w:rsidR="006F3FD4">
        <w:rPr>
          <w:rFonts w:eastAsia="Calibri"/>
          <w:bCs/>
          <w:sz w:val="22"/>
          <w:szCs w:val="22"/>
        </w:rPr>
        <w:t>powstały  na przestrzeni  1990-2002 roku. W</w:t>
      </w:r>
      <w:r>
        <w:rPr>
          <w:rFonts w:eastAsia="Calibri"/>
          <w:bCs/>
          <w:sz w:val="22"/>
          <w:szCs w:val="22"/>
        </w:rPr>
        <w:t xml:space="preserve">ybudowane zostały w </w:t>
      </w:r>
      <w:r>
        <w:rPr>
          <w:sz w:val="22"/>
          <w:szCs w:val="22"/>
        </w:rPr>
        <w:t>technologii tradycyjnej, posiadają konstrukcję ze szkieletu prefabrykowanego słupowo-ryglowego w układzie poprzecznym. Ściany przyziemia murowane z bloczków betonowych ze wzmocnieniami monolitycznymi. Ściany zewnętrzne warstwowe</w:t>
      </w:r>
      <w:r w:rsidR="00D21351">
        <w:rPr>
          <w:sz w:val="22"/>
          <w:szCs w:val="22"/>
        </w:rPr>
        <w:t>, docieplone wełną mineral</w:t>
      </w:r>
      <w:r w:rsidR="005F0981">
        <w:rPr>
          <w:sz w:val="22"/>
          <w:szCs w:val="22"/>
        </w:rPr>
        <w:t>ną</w:t>
      </w:r>
      <w:r w:rsidR="00D21351">
        <w:rPr>
          <w:sz w:val="22"/>
          <w:szCs w:val="22"/>
        </w:rPr>
        <w:t xml:space="preserve"> pomiędzy warstwami </w:t>
      </w:r>
      <w:r>
        <w:rPr>
          <w:sz w:val="22"/>
          <w:szCs w:val="22"/>
        </w:rPr>
        <w:t>Stropy prefabrykowane na bazie pustaków Ackermanna. Dachy wykonane z płyt korytkowych otwartych, układanych na ścianach ażurowych.  Budynki są zróżnicowane pod względem funkcjonalnym oraz  ilości kondygnacji</w:t>
      </w:r>
      <w:r w:rsidR="00F663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oraz wyposażone w instalacje: wodno-kanalizacyjną; ciepłej wody użytkowej; centralnego ogrzewania; elektryczne i teletechniczne; wentylacji grawitacyjnej i mechanicznej; gazów medycznych.</w:t>
      </w:r>
      <w:r w:rsidR="00C17316">
        <w:rPr>
          <w:sz w:val="22"/>
          <w:szCs w:val="22"/>
        </w:rPr>
        <w:t xml:space="preserve"> </w:t>
      </w:r>
    </w:p>
    <w:p w14:paraId="758EE665" w14:textId="198CDD6F" w:rsidR="00C67751" w:rsidRPr="00C67751" w:rsidRDefault="00C67751" w:rsidP="00C67751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C67751">
        <w:rPr>
          <w:sz w:val="22"/>
          <w:szCs w:val="22"/>
        </w:rPr>
        <w:t xml:space="preserve">Obiekty szpitala są wyposażone w instalacje  p.poż: oświetlenia awaryjnego, sygnalizacji pożaru, instalację oddymiania na klatkach schodowych, </w:t>
      </w:r>
      <w:r w:rsidR="00510962">
        <w:rPr>
          <w:sz w:val="22"/>
          <w:szCs w:val="22"/>
        </w:rPr>
        <w:t xml:space="preserve">instalację </w:t>
      </w:r>
      <w:r w:rsidRPr="00C67751">
        <w:rPr>
          <w:sz w:val="22"/>
          <w:szCs w:val="22"/>
        </w:rPr>
        <w:t>piorunochronną, gaśnice stałe oraz wewnętrzną sieć hydrantową i hydraty zewnętrzne.</w:t>
      </w:r>
    </w:p>
    <w:p w14:paraId="1C974C55" w14:textId="37967D73" w:rsidR="00EB6A74" w:rsidRDefault="00C17316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 w:rsidRPr="00717A1C">
        <w:rPr>
          <w:sz w:val="22"/>
          <w:szCs w:val="22"/>
        </w:rPr>
        <w:t xml:space="preserve">W </w:t>
      </w:r>
      <w:r w:rsidR="005F0981">
        <w:rPr>
          <w:sz w:val="22"/>
          <w:szCs w:val="22"/>
        </w:rPr>
        <w:t xml:space="preserve">latach 2020- </w:t>
      </w:r>
      <w:r w:rsidRPr="00717A1C">
        <w:rPr>
          <w:sz w:val="22"/>
          <w:szCs w:val="22"/>
        </w:rPr>
        <w:t>20</w:t>
      </w:r>
      <w:r w:rsidR="005F0981">
        <w:rPr>
          <w:sz w:val="22"/>
          <w:szCs w:val="22"/>
        </w:rPr>
        <w:t>2</w:t>
      </w:r>
      <w:r w:rsidRPr="00717A1C">
        <w:rPr>
          <w:sz w:val="22"/>
          <w:szCs w:val="22"/>
        </w:rPr>
        <w:t xml:space="preserve">1 </w:t>
      </w:r>
      <w:r w:rsidR="005F0981">
        <w:rPr>
          <w:sz w:val="22"/>
          <w:szCs w:val="22"/>
        </w:rPr>
        <w:t xml:space="preserve"> budynki </w:t>
      </w:r>
      <w:r w:rsidR="005F0981" w:rsidRPr="00F6635F">
        <w:rPr>
          <w:b/>
          <w:bCs/>
          <w:sz w:val="22"/>
          <w:szCs w:val="22"/>
        </w:rPr>
        <w:t>A – B – C – D – E</w:t>
      </w:r>
      <w:r w:rsidR="005F0981">
        <w:rPr>
          <w:sz w:val="22"/>
          <w:szCs w:val="22"/>
        </w:rPr>
        <w:t xml:space="preserve"> objęto działaniami  termomodernizacyjnymi polegającymi na wymianie cz. stolarki okiennej drewnianej na stolarkę </w:t>
      </w:r>
      <w:proofErr w:type="spellStart"/>
      <w:r w:rsidR="005F0981">
        <w:rPr>
          <w:sz w:val="22"/>
          <w:szCs w:val="22"/>
        </w:rPr>
        <w:t>pcv</w:t>
      </w:r>
      <w:proofErr w:type="spellEnd"/>
      <w:r w:rsidR="005F0981">
        <w:rPr>
          <w:sz w:val="22"/>
          <w:szCs w:val="22"/>
        </w:rPr>
        <w:t>, dociepleniu ścian, stropodachów (budynek A od strony zewnętrznej) budynki pozostałe od wewnątrz przestrzeni</w:t>
      </w:r>
      <w:r w:rsidR="00E27536">
        <w:rPr>
          <w:sz w:val="22"/>
          <w:szCs w:val="22"/>
        </w:rPr>
        <w:t xml:space="preserve"> </w:t>
      </w:r>
      <w:r w:rsidR="005F0981">
        <w:rPr>
          <w:sz w:val="22"/>
          <w:szCs w:val="22"/>
        </w:rPr>
        <w:t>stropodachu</w:t>
      </w:r>
      <w:r w:rsidR="00E27536">
        <w:rPr>
          <w:sz w:val="22"/>
          <w:szCs w:val="22"/>
        </w:rPr>
        <w:t xml:space="preserve">, </w:t>
      </w:r>
      <w:r w:rsidR="005F0981">
        <w:rPr>
          <w:sz w:val="22"/>
          <w:szCs w:val="22"/>
        </w:rPr>
        <w:t xml:space="preserve"> </w:t>
      </w:r>
      <w:r w:rsidR="00E27536">
        <w:rPr>
          <w:sz w:val="22"/>
          <w:szCs w:val="22"/>
        </w:rPr>
        <w:t xml:space="preserve">wymianie instalacji centralnego ogrzewania, wymianie opraw oświetleniowych na energooszczędne, modernizacji cz. central wentylacyjnych ( wentylatorownia budynek B, II piętro), modernizacji urządzeń węzła cieplnego (budynek C-piwnice)  oraz zainstalowano </w:t>
      </w:r>
      <w:r w:rsidRPr="00E27536">
        <w:rPr>
          <w:sz w:val="22"/>
          <w:szCs w:val="22"/>
        </w:rPr>
        <w:t>na dachu budynku A  instalacj</w:t>
      </w:r>
      <w:r w:rsidR="00E27536">
        <w:rPr>
          <w:sz w:val="22"/>
          <w:szCs w:val="22"/>
        </w:rPr>
        <w:t>ę</w:t>
      </w:r>
      <w:r w:rsidRPr="00E27536">
        <w:rPr>
          <w:sz w:val="22"/>
          <w:szCs w:val="22"/>
        </w:rPr>
        <w:t xml:space="preserve"> fotowoltaiczn</w:t>
      </w:r>
      <w:r w:rsidR="00E27536">
        <w:rPr>
          <w:sz w:val="22"/>
          <w:szCs w:val="22"/>
        </w:rPr>
        <w:t>ą o mocy</w:t>
      </w:r>
      <w:r w:rsidRPr="00E27536">
        <w:rPr>
          <w:sz w:val="22"/>
          <w:szCs w:val="22"/>
        </w:rPr>
        <w:t xml:space="preserve"> 50 </w:t>
      </w:r>
      <w:proofErr w:type="spellStart"/>
      <w:r w:rsidRPr="00E27536">
        <w:rPr>
          <w:sz w:val="22"/>
          <w:szCs w:val="22"/>
        </w:rPr>
        <w:t>k</w:t>
      </w:r>
      <w:r w:rsidR="00C67751">
        <w:rPr>
          <w:sz w:val="22"/>
          <w:szCs w:val="22"/>
        </w:rPr>
        <w:t>W</w:t>
      </w:r>
      <w:r w:rsidRPr="00E27536">
        <w:rPr>
          <w:sz w:val="22"/>
          <w:szCs w:val="22"/>
        </w:rPr>
        <w:t>.</w:t>
      </w:r>
      <w:proofErr w:type="spellEnd"/>
    </w:p>
    <w:p w14:paraId="69170228" w14:textId="32BAB19E" w:rsidR="000A3E47" w:rsidRDefault="00E27536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obrębie budynku </w:t>
      </w:r>
      <w:r w:rsidRPr="00E27536">
        <w:rPr>
          <w:b/>
          <w:bCs/>
          <w:sz w:val="22"/>
          <w:szCs w:val="22"/>
        </w:rPr>
        <w:t xml:space="preserve">A </w:t>
      </w:r>
      <w:r>
        <w:rPr>
          <w:sz w:val="22"/>
          <w:szCs w:val="22"/>
        </w:rPr>
        <w:t xml:space="preserve">w latach 2021-2022 dokonano zmian funkcjonalno-technologicznych: </w:t>
      </w:r>
    </w:p>
    <w:p w14:paraId="09091874" w14:textId="576894A9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poziomie tzw. wysokiego parteru  </w:t>
      </w:r>
      <w:r w:rsidRPr="000A3E47">
        <w:rPr>
          <w:sz w:val="22"/>
          <w:szCs w:val="22"/>
        </w:rPr>
        <w:t>w miejsc</w:t>
      </w:r>
      <w:r>
        <w:rPr>
          <w:sz w:val="22"/>
          <w:szCs w:val="22"/>
        </w:rPr>
        <w:t>u</w:t>
      </w:r>
      <w:r w:rsidRPr="000A3E47">
        <w:rPr>
          <w:sz w:val="22"/>
          <w:szCs w:val="22"/>
        </w:rPr>
        <w:t xml:space="preserve"> pomieszczeń dawnego laboratorium wprowadzono  poradnie przyszpitalne, </w:t>
      </w:r>
      <w:r>
        <w:rPr>
          <w:sz w:val="22"/>
          <w:szCs w:val="22"/>
        </w:rPr>
        <w:t>zmodernizowano układ pomieszczeni diagnostyki rentgenowskiej, wprowadzono pracownie rezonansu magnetycznego IMARES</w:t>
      </w:r>
    </w:p>
    <w:p w14:paraId="22653F93" w14:textId="6E055E39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przeniesiono funkcjonowanie oddziału chirurgicznego z poziomi II piętra na poziom III piętra</w:t>
      </w:r>
    </w:p>
    <w:p w14:paraId="1ABEEB8C" w14:textId="7E20C430" w:rsidR="000A3E47" w:rsidRDefault="000A3E47" w:rsidP="000A3E47">
      <w:pPr>
        <w:pStyle w:val="Akapitzlist"/>
        <w:numPr>
          <w:ilvl w:val="0"/>
          <w:numId w:val="47"/>
        </w:numPr>
        <w:autoSpaceDN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poziomie II pietra rozpoczęto działania inwestycyjne(kompleksowy remont pomieszczeń) z dostosowanie do potrzeb nowego oddziału neurologicznego. </w:t>
      </w:r>
    </w:p>
    <w:p w14:paraId="6A308472" w14:textId="25FBA462" w:rsidR="00E27536" w:rsidRPr="00E27536" w:rsidRDefault="00C67751" w:rsidP="00E27536">
      <w:pPr>
        <w:pStyle w:val="Akapitzlist"/>
        <w:numPr>
          <w:ilvl w:val="0"/>
          <w:numId w:val="21"/>
        </w:numPr>
        <w:autoSpaceDN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Główne parametry techniczne  budynków </w:t>
      </w:r>
      <w:r w:rsidRPr="00F6635F">
        <w:rPr>
          <w:b/>
          <w:bCs/>
          <w:sz w:val="22"/>
          <w:szCs w:val="22"/>
        </w:rPr>
        <w:t xml:space="preserve">A – B – C – D </w:t>
      </w:r>
      <w:r>
        <w:rPr>
          <w:sz w:val="22"/>
          <w:szCs w:val="22"/>
        </w:rPr>
        <w:t>(objętych zamówieniem)</w:t>
      </w:r>
      <w:r w:rsidR="00E27536">
        <w:rPr>
          <w:sz w:val="22"/>
          <w:szCs w:val="22"/>
        </w:rPr>
        <w:t xml:space="preserve"> </w:t>
      </w:r>
    </w:p>
    <w:p w14:paraId="15B07BC8" w14:textId="77777777" w:rsidR="00EB6A74" w:rsidRPr="00B97578" w:rsidRDefault="00EB6A7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>Parametry techniczne budynku 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43"/>
      </w:tblGrid>
      <w:tr w:rsidR="00EB6A74" w14:paraId="2AD74BC5" w14:textId="77777777" w:rsidTr="008D6F27">
        <w:trPr>
          <w:trHeight w:val="290"/>
        </w:trPr>
        <w:tc>
          <w:tcPr>
            <w:tcW w:w="4542" w:type="dxa"/>
            <w:hideMark/>
          </w:tcPr>
          <w:p w14:paraId="2E89719D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43" w:type="dxa"/>
            <w:hideMark/>
          </w:tcPr>
          <w:p w14:paraId="69D85239" w14:textId="67CBD54A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B975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592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3C64B36A" w14:textId="77777777" w:rsidTr="008D6F27">
        <w:trPr>
          <w:trHeight w:val="290"/>
        </w:trPr>
        <w:tc>
          <w:tcPr>
            <w:tcW w:w="4542" w:type="dxa"/>
            <w:hideMark/>
          </w:tcPr>
          <w:p w14:paraId="20829019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43" w:type="dxa"/>
            <w:hideMark/>
          </w:tcPr>
          <w:p w14:paraId="4BDEC627" w14:textId="25DA4DD8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97578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094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71011027" w14:textId="77777777" w:rsidTr="008D6F27">
        <w:trPr>
          <w:trHeight w:val="594"/>
        </w:trPr>
        <w:tc>
          <w:tcPr>
            <w:tcW w:w="4542" w:type="dxa"/>
            <w:hideMark/>
          </w:tcPr>
          <w:p w14:paraId="2AA0B8B6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7E43BCE6" w14:textId="05C32471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kondygnacji 5, podpiwniczony</w:t>
            </w:r>
          </w:p>
        </w:tc>
        <w:tc>
          <w:tcPr>
            <w:tcW w:w="4543" w:type="dxa"/>
            <w:hideMark/>
          </w:tcPr>
          <w:p w14:paraId="2C50E620" w14:textId="42E92193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5 042,9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  <w:p w14:paraId="07B2CA21" w14:textId="3D84D7A0" w:rsidR="00A54104" w:rsidRDefault="00A5410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2ED73FC7" w14:textId="77777777" w:rsidR="00EB6A74" w:rsidRPr="00B97578" w:rsidRDefault="00EB6A7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>Parametry techniczne budynku B: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B6A74" w14:paraId="5B9C33B9" w14:textId="77777777" w:rsidTr="00EB6A74">
        <w:tc>
          <w:tcPr>
            <w:tcW w:w="4530" w:type="dxa"/>
            <w:hideMark/>
          </w:tcPr>
          <w:p w14:paraId="12B67031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BFAB26F" w14:textId="48DEB494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776</w:t>
            </w:r>
            <w:r w:rsidR="008D6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1,8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B6A74" w14:paraId="5F9D7F1F" w14:textId="77777777" w:rsidTr="00EB6A74">
        <w:tc>
          <w:tcPr>
            <w:tcW w:w="4530" w:type="dxa"/>
            <w:hideMark/>
          </w:tcPr>
          <w:p w14:paraId="12793386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4EBA640F" w14:textId="5CFBADB4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</w:t>
            </w:r>
            <w:r w:rsidR="00B975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EB6A74" w14:paraId="4E92BE4E" w14:textId="77777777" w:rsidTr="00EB6A74">
        <w:tc>
          <w:tcPr>
            <w:tcW w:w="4530" w:type="dxa"/>
            <w:hideMark/>
          </w:tcPr>
          <w:p w14:paraId="1DDB7DF8" w14:textId="77777777" w:rsidR="00EB6A74" w:rsidRDefault="00EB6A7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53AD51BE" w14:textId="77777777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Ilość kondygnacji 3, podpiwniczony</w:t>
            </w:r>
          </w:p>
          <w:p w14:paraId="3822A2C7" w14:textId="11FFB95D" w:rsidR="00A54104" w:rsidRDefault="00A54104" w:rsidP="00A54104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23CB6FF5" w14:textId="22C2708D" w:rsidR="00EB6A74" w:rsidRDefault="00EB6A74" w:rsidP="00A54104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D6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812,7</w:t>
            </w:r>
            <w:r w:rsidR="00B97578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14:paraId="20F4AE24" w14:textId="569EAE17" w:rsidR="00A54104" w:rsidRPr="00B97578" w:rsidRDefault="00A54104" w:rsidP="00A54104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bookmarkStart w:id="3" w:name="_Hlk505935505"/>
      <w:r w:rsidRPr="00B97578">
        <w:rPr>
          <w:b/>
          <w:bCs/>
          <w:sz w:val="22"/>
          <w:szCs w:val="22"/>
        </w:rPr>
        <w:t>Parametry techniczne budynku 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54104" w14:paraId="68F5E79A" w14:textId="77777777" w:rsidTr="003654C0">
        <w:tc>
          <w:tcPr>
            <w:tcW w:w="4530" w:type="dxa"/>
            <w:hideMark/>
          </w:tcPr>
          <w:p w14:paraId="65C958AB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85B7DCC" w14:textId="5419973F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2 003,00</w:t>
            </w:r>
          </w:p>
        </w:tc>
      </w:tr>
      <w:tr w:rsidR="00A54104" w14:paraId="0EDB3ED7" w14:textId="77777777" w:rsidTr="003654C0">
        <w:tc>
          <w:tcPr>
            <w:tcW w:w="4530" w:type="dxa"/>
            <w:hideMark/>
          </w:tcPr>
          <w:p w14:paraId="3CC2FFBF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1FDA2572" w14:textId="499BF159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201,20</w:t>
            </w:r>
          </w:p>
        </w:tc>
      </w:tr>
      <w:tr w:rsidR="00A54104" w14:paraId="3990D458" w14:textId="77777777" w:rsidTr="003654C0">
        <w:tc>
          <w:tcPr>
            <w:tcW w:w="4530" w:type="dxa"/>
            <w:hideMark/>
          </w:tcPr>
          <w:p w14:paraId="0C0668F8" w14:textId="77777777" w:rsidR="00A54104" w:rsidRDefault="00A54104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62452B16" w14:textId="6D6CF13C" w:rsidR="00B97578" w:rsidRDefault="00B97578" w:rsidP="00B97578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Ilość kondygnacji 2, podpiwniczony</w:t>
            </w:r>
          </w:p>
          <w:p w14:paraId="6CF5A1AC" w14:textId="183CFD0E" w:rsidR="00A54104" w:rsidRDefault="00A54104" w:rsidP="00B975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26482A70" w14:textId="49046B7A" w:rsidR="00A54104" w:rsidRDefault="00A54104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417,30</w:t>
            </w:r>
          </w:p>
        </w:tc>
      </w:tr>
    </w:tbl>
    <w:p w14:paraId="394876FA" w14:textId="1EA3CC70" w:rsidR="00B97578" w:rsidRPr="00B97578" w:rsidRDefault="00B97578" w:rsidP="00B97578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  <w:r w:rsidRPr="00B97578">
        <w:rPr>
          <w:b/>
          <w:bCs/>
          <w:sz w:val="22"/>
          <w:szCs w:val="22"/>
        </w:rPr>
        <w:t xml:space="preserve">Parametry techniczne budynku </w:t>
      </w:r>
      <w:r>
        <w:rPr>
          <w:b/>
          <w:bCs/>
          <w:sz w:val="22"/>
          <w:szCs w:val="22"/>
        </w:rPr>
        <w:t>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97578" w14:paraId="009B989F" w14:textId="77777777" w:rsidTr="003654C0">
        <w:tc>
          <w:tcPr>
            <w:tcW w:w="4530" w:type="dxa"/>
            <w:hideMark/>
          </w:tcPr>
          <w:p w14:paraId="2C09357B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Kubatura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78556F4B" w14:textId="2FA58016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7 605,00</w:t>
            </w:r>
          </w:p>
        </w:tc>
      </w:tr>
      <w:tr w:rsidR="00B97578" w14:paraId="3C58177D" w14:textId="77777777" w:rsidTr="003654C0">
        <w:tc>
          <w:tcPr>
            <w:tcW w:w="4530" w:type="dxa"/>
            <w:hideMark/>
          </w:tcPr>
          <w:p w14:paraId="6C3AAF5A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zabudowy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4531" w:type="dxa"/>
            <w:hideMark/>
          </w:tcPr>
          <w:p w14:paraId="2265F441" w14:textId="57C8F14A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650,30</w:t>
            </w:r>
          </w:p>
        </w:tc>
      </w:tr>
      <w:tr w:rsidR="00B97578" w14:paraId="7F34B348" w14:textId="77777777" w:rsidTr="003654C0">
        <w:tc>
          <w:tcPr>
            <w:tcW w:w="4530" w:type="dxa"/>
            <w:hideMark/>
          </w:tcPr>
          <w:p w14:paraId="1A89E0E4" w14:textId="77777777" w:rsidR="00B97578" w:rsidRDefault="00B97578" w:rsidP="003654C0">
            <w:pPr>
              <w:pStyle w:val="Tekstpodstawowy"/>
              <w:spacing w:after="0" w:line="276" w:lineRule="auto"/>
              <w:ind w:left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Powierzchnia użytkowa [m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]</w:t>
            </w:r>
          </w:p>
          <w:p w14:paraId="3685536F" w14:textId="77777777" w:rsidR="00B97578" w:rsidRDefault="00B97578" w:rsidP="003654C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hideMark/>
          </w:tcPr>
          <w:p w14:paraId="33DEA38A" w14:textId="58AFA1EE" w:rsidR="00B97578" w:rsidRDefault="00B97578" w:rsidP="003654C0">
            <w:pPr>
              <w:pStyle w:val="Tekstpodstawowy"/>
              <w:spacing w:after="0" w:line="276" w:lineRule="auto"/>
              <w:ind w:left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1 748,60</w:t>
            </w:r>
          </w:p>
        </w:tc>
      </w:tr>
    </w:tbl>
    <w:p w14:paraId="1292C6DB" w14:textId="77777777" w:rsidR="00B97578" w:rsidRDefault="00B97578" w:rsidP="00B97578">
      <w:pPr>
        <w:pStyle w:val="Tekstpodstawowy"/>
        <w:spacing w:after="0" w:line="276" w:lineRule="auto"/>
        <w:ind w:left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Ilość kondygnacji 3, podpiwniczony</w:t>
      </w:r>
    </w:p>
    <w:p w14:paraId="5F5FA63E" w14:textId="77777777" w:rsidR="00B97578" w:rsidRDefault="00B97578" w:rsidP="00B97578">
      <w:pPr>
        <w:pStyle w:val="Tekstpodstawowy"/>
        <w:spacing w:after="0"/>
        <w:ind w:left="709"/>
        <w:jc w:val="both"/>
        <w:rPr>
          <w:b/>
          <w:bCs/>
          <w:sz w:val="22"/>
          <w:szCs w:val="22"/>
        </w:rPr>
      </w:pPr>
    </w:p>
    <w:p w14:paraId="3C003750" w14:textId="77777777" w:rsidR="00C67751" w:rsidRDefault="00C67751" w:rsidP="00A54104"/>
    <w:bookmarkEnd w:id="3"/>
    <w:p w14:paraId="50A66CD1" w14:textId="6BC8BB87" w:rsidR="00407C00" w:rsidRPr="006F3FD4" w:rsidRDefault="00407C00" w:rsidP="00407C00">
      <w:pPr>
        <w:widowControl w:val="0"/>
        <w:spacing w:line="276" w:lineRule="auto"/>
        <w:ind w:left="142"/>
        <w:rPr>
          <w:b/>
          <w:bCs/>
        </w:rPr>
      </w:pPr>
      <w:r w:rsidRPr="006F3FD4">
        <w:rPr>
          <w:b/>
          <w:bCs/>
          <w:highlight w:val="lightGray"/>
        </w:rPr>
        <w:t>ZAŁOŻENIA-WYTYCZNE DO REALIZACJI ZAMÓWIENIA</w:t>
      </w:r>
    </w:p>
    <w:p w14:paraId="7CA71C3E" w14:textId="77777777" w:rsidR="00407C00" w:rsidRPr="00407C00" w:rsidRDefault="00407C00" w:rsidP="00407C00">
      <w:pPr>
        <w:widowControl w:val="0"/>
        <w:spacing w:line="276" w:lineRule="auto"/>
        <w:jc w:val="both"/>
        <w:rPr>
          <w:b/>
          <w:bCs/>
          <w:sz w:val="22"/>
          <w:szCs w:val="22"/>
        </w:rPr>
      </w:pPr>
    </w:p>
    <w:p w14:paraId="5FFFC66D" w14:textId="77777777" w:rsidR="00B03913" w:rsidRDefault="00B03913" w:rsidP="00B03913">
      <w:pPr>
        <w:widowControl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2CA35FA1" w14:textId="18892291" w:rsidR="00672BD9" w:rsidRPr="00B03913" w:rsidRDefault="00B03913" w:rsidP="00B03913">
      <w:pPr>
        <w:widowControl w:val="0"/>
        <w:spacing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zakres </w:t>
      </w:r>
      <w:r w:rsidRPr="00B03913">
        <w:rPr>
          <w:b/>
          <w:sz w:val="22"/>
          <w:szCs w:val="22"/>
        </w:rPr>
        <w:t>dokumentacji projektowej</w:t>
      </w:r>
      <w:r>
        <w:rPr>
          <w:bCs/>
          <w:sz w:val="22"/>
          <w:szCs w:val="22"/>
        </w:rPr>
        <w:t xml:space="preserve"> wchodzi : projekt wykonawczy (techniczny); </w:t>
      </w:r>
      <w:r w:rsidR="00672BD9" w:rsidRPr="00B03913">
        <w:rPr>
          <w:bCs/>
          <w:sz w:val="22"/>
          <w:szCs w:val="22"/>
        </w:rPr>
        <w:t xml:space="preserve"> scenariusz pożarowy</w:t>
      </w:r>
      <w:r>
        <w:rPr>
          <w:bCs/>
          <w:sz w:val="22"/>
          <w:szCs w:val="22"/>
        </w:rPr>
        <w:t xml:space="preserve">; </w:t>
      </w:r>
      <w:r w:rsidR="00672BD9" w:rsidRPr="00B03913">
        <w:rPr>
          <w:bCs/>
          <w:sz w:val="22"/>
          <w:szCs w:val="22"/>
        </w:rPr>
        <w:t>kosztorys inwestorsk</w:t>
      </w:r>
      <w:r>
        <w:rPr>
          <w:bCs/>
          <w:sz w:val="22"/>
          <w:szCs w:val="22"/>
        </w:rPr>
        <w:t xml:space="preserve">i; </w:t>
      </w:r>
      <w:r w:rsidR="00672BD9" w:rsidRPr="00B03913">
        <w:rPr>
          <w:bCs/>
          <w:sz w:val="22"/>
          <w:szCs w:val="22"/>
        </w:rPr>
        <w:t xml:space="preserve"> specyfikacj</w:t>
      </w:r>
      <w:r>
        <w:rPr>
          <w:bCs/>
          <w:sz w:val="22"/>
          <w:szCs w:val="22"/>
        </w:rPr>
        <w:t>a</w:t>
      </w:r>
      <w:r w:rsidR="00672BD9" w:rsidRPr="00B03913">
        <w:rPr>
          <w:bCs/>
          <w:sz w:val="22"/>
          <w:szCs w:val="22"/>
        </w:rPr>
        <w:t xml:space="preserve"> technic</w:t>
      </w:r>
      <w:r w:rsidR="00E2649A" w:rsidRPr="00B03913">
        <w:rPr>
          <w:bCs/>
          <w:sz w:val="22"/>
          <w:szCs w:val="22"/>
        </w:rPr>
        <w:t>zn</w:t>
      </w:r>
      <w:r>
        <w:rPr>
          <w:bCs/>
          <w:sz w:val="22"/>
          <w:szCs w:val="22"/>
        </w:rPr>
        <w:t>a</w:t>
      </w:r>
      <w:r w:rsidR="00672BD9" w:rsidRPr="00B03913">
        <w:rPr>
          <w:bCs/>
          <w:sz w:val="22"/>
          <w:szCs w:val="22"/>
        </w:rPr>
        <w:t xml:space="preserve"> wykonania i odbioru robót</w:t>
      </w:r>
      <w:r w:rsidR="00E2649A" w:rsidRPr="00B03913">
        <w:rPr>
          <w:bCs/>
          <w:sz w:val="22"/>
          <w:szCs w:val="22"/>
        </w:rPr>
        <w:t xml:space="preserve"> (</w:t>
      </w:r>
      <w:proofErr w:type="spellStart"/>
      <w:r w:rsidR="00E2649A" w:rsidRPr="00B03913">
        <w:rPr>
          <w:bCs/>
          <w:sz w:val="22"/>
          <w:szCs w:val="22"/>
        </w:rPr>
        <w:t>STWiORB</w:t>
      </w:r>
      <w:proofErr w:type="spellEnd"/>
      <w:r w:rsidR="00E2649A" w:rsidRPr="00B03913">
        <w:rPr>
          <w:bCs/>
          <w:sz w:val="22"/>
          <w:szCs w:val="22"/>
        </w:rPr>
        <w:t>)</w:t>
      </w:r>
    </w:p>
    <w:p w14:paraId="192677F4" w14:textId="77777777" w:rsidR="009312AE" w:rsidRDefault="009312AE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</w:p>
    <w:p w14:paraId="7C9FED1E" w14:textId="4C955D3B" w:rsidR="00672BD9" w:rsidRPr="009312AE" w:rsidRDefault="00E2649A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9312AE">
        <w:rPr>
          <w:b/>
          <w:bCs/>
          <w:sz w:val="22"/>
          <w:szCs w:val="22"/>
          <w:u w:val="single"/>
        </w:rPr>
        <w:t>Ustalenia stanu istniejącego</w:t>
      </w:r>
    </w:p>
    <w:p w14:paraId="3CF3E1C7" w14:textId="12986D25" w:rsidR="000D1326" w:rsidRPr="00A578C3" w:rsidRDefault="00E4498A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>System sygnalizacji alarmowej obsługując</w:t>
      </w:r>
      <w:r w:rsidR="00BF240C" w:rsidRPr="00A578C3">
        <w:rPr>
          <w:sz w:val="22"/>
          <w:szCs w:val="22"/>
        </w:rPr>
        <w:t>ej</w:t>
      </w:r>
      <w:r w:rsidRPr="00A578C3">
        <w:rPr>
          <w:sz w:val="22"/>
          <w:szCs w:val="22"/>
        </w:rPr>
        <w:t xml:space="preserve"> budynki </w:t>
      </w:r>
      <w:r w:rsidRPr="00A578C3">
        <w:rPr>
          <w:b/>
          <w:bCs/>
          <w:sz w:val="22"/>
          <w:szCs w:val="22"/>
        </w:rPr>
        <w:t xml:space="preserve"> A – B – C – D</w:t>
      </w:r>
      <w:r w:rsidRPr="00A578C3">
        <w:rPr>
          <w:sz w:val="22"/>
          <w:szCs w:val="22"/>
        </w:rPr>
        <w:t xml:space="preserve"> jest systemem przestarzałym, </w:t>
      </w:r>
      <w:r w:rsidR="000D1326" w:rsidRPr="00A578C3">
        <w:rPr>
          <w:sz w:val="22"/>
          <w:szCs w:val="22"/>
        </w:rPr>
        <w:t xml:space="preserve">z uwagi na dużą awaryjność,  brak urządzeń zamiennych, </w:t>
      </w:r>
      <w:r w:rsidRPr="00A578C3">
        <w:rPr>
          <w:sz w:val="22"/>
          <w:szCs w:val="22"/>
        </w:rPr>
        <w:t xml:space="preserve">wymagającym  modernizacji. </w:t>
      </w:r>
    </w:p>
    <w:p w14:paraId="5EDE984A" w14:textId="77777777" w:rsidR="00672BD9" w:rsidRDefault="00672BD9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</w:p>
    <w:p w14:paraId="77A553F5" w14:textId="14DC39B0" w:rsidR="00686E38" w:rsidRPr="00A578C3" w:rsidRDefault="000D1326" w:rsidP="000D1326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 xml:space="preserve">W pomieszczeniach budynków </w:t>
      </w:r>
      <w:r w:rsidRPr="00A578C3">
        <w:rPr>
          <w:b/>
          <w:bCs/>
          <w:sz w:val="22"/>
          <w:szCs w:val="22"/>
        </w:rPr>
        <w:t>A – B – C – D</w:t>
      </w:r>
      <w:r w:rsidRPr="00A578C3">
        <w:rPr>
          <w:sz w:val="22"/>
          <w:szCs w:val="22"/>
        </w:rPr>
        <w:t xml:space="preserve"> zainstalowana jest instalacja sygnalizacyjno- alarmowa współpracująca z centralą TELSAP. Instalacja wraz wyposażeniem (496 czujek dymu</w:t>
      </w:r>
      <w:r w:rsidR="00686E38" w:rsidRPr="00A578C3">
        <w:rPr>
          <w:sz w:val="22"/>
          <w:szCs w:val="22"/>
        </w:rPr>
        <w:t xml:space="preserve"> posiadających datę produkcji 1999</w:t>
      </w:r>
      <w:r w:rsidRPr="00A578C3">
        <w:rPr>
          <w:sz w:val="22"/>
          <w:szCs w:val="22"/>
        </w:rPr>
        <w:t>, 39</w:t>
      </w:r>
      <w:r w:rsidR="00686E38" w:rsidRPr="00A578C3">
        <w:rPr>
          <w:sz w:val="22"/>
          <w:szCs w:val="22"/>
        </w:rPr>
        <w:t xml:space="preserve"> ręcznych ostrzegaczy pożaru</w:t>
      </w:r>
      <w:r w:rsidR="00E2649A">
        <w:rPr>
          <w:sz w:val="22"/>
          <w:szCs w:val="22"/>
        </w:rPr>
        <w:t xml:space="preserve"> ROP</w:t>
      </w:r>
      <w:r w:rsidRPr="00A578C3">
        <w:rPr>
          <w:sz w:val="22"/>
          <w:szCs w:val="22"/>
        </w:rPr>
        <w:t>) powstała w okresie budowy</w:t>
      </w:r>
      <w:r w:rsidR="00686E38" w:rsidRPr="00A578C3">
        <w:rPr>
          <w:sz w:val="22"/>
          <w:szCs w:val="22"/>
        </w:rPr>
        <w:t>. U</w:t>
      </w:r>
      <w:r w:rsidRPr="00A578C3">
        <w:rPr>
          <w:sz w:val="22"/>
          <w:szCs w:val="22"/>
        </w:rPr>
        <w:t>żytkownik nie posiada  kompletnej</w:t>
      </w:r>
      <w:r w:rsidR="00686E38" w:rsidRPr="00A578C3">
        <w:rPr>
          <w:sz w:val="22"/>
          <w:szCs w:val="22"/>
        </w:rPr>
        <w:t xml:space="preserve"> </w:t>
      </w:r>
      <w:r w:rsidRPr="00A578C3">
        <w:rPr>
          <w:sz w:val="22"/>
          <w:szCs w:val="22"/>
        </w:rPr>
        <w:t>pierwotnej dokumentacji projektowej</w:t>
      </w:r>
      <w:r w:rsidR="00E2649A">
        <w:rPr>
          <w:sz w:val="22"/>
          <w:szCs w:val="22"/>
        </w:rPr>
        <w:t xml:space="preserve"> .</w:t>
      </w:r>
      <w:r w:rsidRPr="00A578C3">
        <w:rPr>
          <w:sz w:val="22"/>
          <w:szCs w:val="22"/>
        </w:rPr>
        <w:t xml:space="preserve"> </w:t>
      </w:r>
    </w:p>
    <w:p w14:paraId="79A12D23" w14:textId="5F9DD12E" w:rsidR="000D1326" w:rsidRPr="00A578C3" w:rsidRDefault="000D1326" w:rsidP="000D1326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A578C3">
        <w:rPr>
          <w:sz w:val="22"/>
          <w:szCs w:val="22"/>
        </w:rPr>
        <w:t>Odrębne centrale obsługują</w:t>
      </w:r>
      <w:r w:rsidR="00686E38" w:rsidRPr="00A578C3">
        <w:rPr>
          <w:sz w:val="22"/>
          <w:szCs w:val="22"/>
        </w:rPr>
        <w:t>ce</w:t>
      </w:r>
      <w:r w:rsidRPr="00A578C3">
        <w:rPr>
          <w:sz w:val="22"/>
          <w:szCs w:val="22"/>
        </w:rPr>
        <w:t xml:space="preserve">  obiekty ZOL-u  oraz oddziału kardiologii inwazyjnej</w:t>
      </w:r>
      <w:r w:rsidR="00686E38" w:rsidRPr="00A578C3">
        <w:rPr>
          <w:sz w:val="22"/>
          <w:szCs w:val="22"/>
        </w:rPr>
        <w:t xml:space="preserve"> nie są połączone z centralą budynków</w:t>
      </w:r>
      <w:r w:rsidR="00686E38" w:rsidRPr="00A578C3">
        <w:rPr>
          <w:b/>
          <w:bCs/>
          <w:sz w:val="22"/>
          <w:szCs w:val="22"/>
        </w:rPr>
        <w:t xml:space="preserve"> A – B – C – D</w:t>
      </w:r>
      <w:r w:rsidR="00686E38" w:rsidRPr="00A578C3">
        <w:rPr>
          <w:sz w:val="22"/>
          <w:szCs w:val="22"/>
        </w:rPr>
        <w:t xml:space="preserve">. </w:t>
      </w:r>
      <w:r w:rsidRPr="00A578C3">
        <w:rPr>
          <w:sz w:val="22"/>
          <w:szCs w:val="22"/>
        </w:rPr>
        <w:t>Sygnalizacja alarmowa szpitala</w:t>
      </w:r>
      <w:r w:rsidR="00686E38" w:rsidRPr="00A578C3">
        <w:rPr>
          <w:sz w:val="22"/>
          <w:szCs w:val="22"/>
        </w:rPr>
        <w:t xml:space="preserve"> (wszystkich obiektów)</w:t>
      </w:r>
      <w:r w:rsidRPr="00A578C3">
        <w:rPr>
          <w:sz w:val="22"/>
          <w:szCs w:val="22"/>
        </w:rPr>
        <w:t xml:space="preserve"> nie posiada połączeń automatycznych ze strażą.</w:t>
      </w:r>
    </w:p>
    <w:p w14:paraId="3A3EF2A0" w14:textId="0472D0BA" w:rsidR="00E4498A" w:rsidRPr="00A578C3" w:rsidRDefault="000D1326" w:rsidP="008104F4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A578C3">
        <w:rPr>
          <w:sz w:val="22"/>
          <w:szCs w:val="22"/>
        </w:rPr>
        <w:t>Centrala</w:t>
      </w:r>
      <w:r w:rsidR="00686E38" w:rsidRPr="00A578C3">
        <w:rPr>
          <w:sz w:val="22"/>
          <w:szCs w:val="22"/>
        </w:rPr>
        <w:t xml:space="preserve"> budynków</w:t>
      </w:r>
      <w:r w:rsidR="00686E38" w:rsidRPr="00A578C3">
        <w:rPr>
          <w:b/>
          <w:bCs/>
          <w:sz w:val="22"/>
          <w:szCs w:val="22"/>
        </w:rPr>
        <w:t xml:space="preserve"> A – B – C – D</w:t>
      </w:r>
      <w:r w:rsidRPr="00A578C3">
        <w:rPr>
          <w:sz w:val="22"/>
          <w:szCs w:val="22"/>
        </w:rPr>
        <w:t xml:space="preserve"> zlokalizowana </w:t>
      </w:r>
      <w:r w:rsidR="00686E38" w:rsidRPr="00A578C3">
        <w:rPr>
          <w:sz w:val="22"/>
          <w:szCs w:val="22"/>
        </w:rPr>
        <w:t>jest wyodrębnionym pomieszczeniu Izby Przyjęć -</w:t>
      </w:r>
      <w:r w:rsidRPr="00A578C3">
        <w:rPr>
          <w:sz w:val="22"/>
          <w:szCs w:val="22"/>
        </w:rPr>
        <w:t xml:space="preserve"> </w:t>
      </w:r>
      <w:r w:rsidR="00686E38" w:rsidRPr="00A578C3">
        <w:rPr>
          <w:sz w:val="22"/>
          <w:szCs w:val="22"/>
        </w:rPr>
        <w:t>budynek B – niski parter</w:t>
      </w:r>
      <w:r w:rsidR="00E2649A">
        <w:rPr>
          <w:sz w:val="22"/>
          <w:szCs w:val="22"/>
        </w:rPr>
        <w:t xml:space="preserve">. W pomieszczeniu tym znajduje się także </w:t>
      </w:r>
      <w:r w:rsidR="00DD27B1">
        <w:rPr>
          <w:sz w:val="22"/>
          <w:szCs w:val="22"/>
        </w:rPr>
        <w:t xml:space="preserve">odrębna </w:t>
      </w:r>
      <w:r w:rsidR="00E2649A">
        <w:rPr>
          <w:sz w:val="22"/>
          <w:szCs w:val="22"/>
        </w:rPr>
        <w:t>centrala p.poż dla pracowni rezonansu magnetycznego.</w:t>
      </w:r>
    </w:p>
    <w:p w14:paraId="704098B5" w14:textId="6DBE8039" w:rsidR="000D1326" w:rsidRDefault="000D1326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4049ED3D" w14:textId="66A4EEE3" w:rsidR="00E2649A" w:rsidRPr="009312AE" w:rsidRDefault="00E2649A" w:rsidP="008104F4">
      <w:pPr>
        <w:widowControl w:val="0"/>
        <w:spacing w:line="276" w:lineRule="auto"/>
        <w:ind w:left="426"/>
        <w:jc w:val="both"/>
        <w:rPr>
          <w:b/>
          <w:bCs/>
          <w:sz w:val="22"/>
          <w:szCs w:val="22"/>
          <w:u w:val="single"/>
        </w:rPr>
      </w:pPr>
      <w:r w:rsidRPr="009312AE">
        <w:rPr>
          <w:b/>
          <w:bCs/>
          <w:sz w:val="22"/>
          <w:szCs w:val="22"/>
          <w:u w:val="single"/>
        </w:rPr>
        <w:t>Założenia projektowe</w:t>
      </w:r>
    </w:p>
    <w:p w14:paraId="606D5DF8" w14:textId="5EBAD553" w:rsidR="009312AE" w:rsidRDefault="009312AE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174567F8" w14:textId="77777777" w:rsidR="009312AE" w:rsidRPr="009312AE" w:rsidRDefault="009312AE" w:rsidP="009312AE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9312AE">
        <w:rPr>
          <w:sz w:val="22"/>
          <w:szCs w:val="22"/>
          <w:u w:val="single"/>
        </w:rPr>
        <w:t>Zamawiający</w:t>
      </w:r>
      <w:r w:rsidRPr="009312AE">
        <w:rPr>
          <w:sz w:val="22"/>
          <w:szCs w:val="22"/>
        </w:rPr>
        <w:t xml:space="preserve"> oczekuje, że w wyniku  działań inwestycyjnych </w:t>
      </w:r>
      <w:r w:rsidRPr="009312AE">
        <w:rPr>
          <w:i/>
          <w:iCs/>
          <w:sz w:val="22"/>
          <w:szCs w:val="22"/>
        </w:rPr>
        <w:t>(projektowych i wykonawczych)</w:t>
      </w:r>
      <w:r w:rsidRPr="009312AE">
        <w:rPr>
          <w:sz w:val="22"/>
          <w:szCs w:val="22"/>
        </w:rPr>
        <w:t xml:space="preserve">  powstanie nowy, certyfikowany, adresowalny system sygnalizacji pożarowej, umożliwiający wykrywanie i sygnalizowanie pożaru. </w:t>
      </w:r>
    </w:p>
    <w:p w14:paraId="5CB24113" w14:textId="77777777" w:rsidR="009312AE" w:rsidRPr="009312AE" w:rsidRDefault="009312AE" w:rsidP="009312AE">
      <w:pPr>
        <w:widowControl w:val="0"/>
        <w:spacing w:line="276" w:lineRule="auto"/>
        <w:ind w:left="426"/>
        <w:jc w:val="both"/>
        <w:rPr>
          <w:sz w:val="22"/>
          <w:szCs w:val="22"/>
        </w:rPr>
      </w:pPr>
      <w:r w:rsidRPr="009312AE">
        <w:rPr>
          <w:sz w:val="22"/>
          <w:szCs w:val="22"/>
          <w:u w:val="single"/>
        </w:rPr>
        <w:t>Zakłada się, że:</w:t>
      </w:r>
    </w:p>
    <w:p w14:paraId="3D7767A5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SSP zostanie zaprojektowany zgodnie z przyjętymi i uznanymi standardami projektowymi oraz w sporządzony  w tym celu</w:t>
      </w:r>
      <w:r w:rsidRPr="009312AE">
        <w:rPr>
          <w:sz w:val="22"/>
          <w:szCs w:val="22"/>
          <w:u w:val="single"/>
        </w:rPr>
        <w:t xml:space="preserve"> scenariusz pożarowy</w:t>
      </w:r>
      <w:r w:rsidRPr="009312AE">
        <w:rPr>
          <w:sz w:val="22"/>
          <w:szCs w:val="22"/>
        </w:rPr>
        <w:t>;</w:t>
      </w:r>
    </w:p>
    <w:p w14:paraId="28CFF471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ochroną SSP objęte zostaną wszystkie zasadnicze przestrzenie i pomieszczenia z wyjątkiem obszarów niewymagających ochrony ;</w:t>
      </w:r>
    </w:p>
    <w:p w14:paraId="4CE1622D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wprowadzone zostanie połączenie SSP z Państwową Strażą Pożarną;</w:t>
      </w:r>
    </w:p>
    <w:p w14:paraId="7D802AFD" w14:textId="71224BB8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centrale funkcjonujące odrębnie w szpitalu zostaną włączone w wspóln</w:t>
      </w:r>
      <w:r w:rsidR="00DD27B1">
        <w:rPr>
          <w:sz w:val="22"/>
          <w:szCs w:val="22"/>
        </w:rPr>
        <w:t>ą</w:t>
      </w:r>
      <w:r w:rsidRPr="009312AE">
        <w:rPr>
          <w:sz w:val="22"/>
          <w:szCs w:val="22"/>
        </w:rPr>
        <w:t xml:space="preserve"> sieć;</w:t>
      </w:r>
    </w:p>
    <w:p w14:paraId="38FE3987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zakłada się pozostawienie lokalizacji w miejscu dotychczasowym;</w:t>
      </w:r>
    </w:p>
    <w:p w14:paraId="0BF1AF36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projektowana centrala winna pracować samodzielnie-automatycznie z okresowym udziałem personelu obsługi;</w:t>
      </w:r>
    </w:p>
    <w:p w14:paraId="51DB62D0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 xml:space="preserve">ustawienia konfiguracyjne centrali winny być dostępne bezpośrednio z pulpitu oraz przy użyciu </w:t>
      </w:r>
      <w:r w:rsidRPr="009312AE">
        <w:rPr>
          <w:sz w:val="22"/>
          <w:szCs w:val="22"/>
        </w:rPr>
        <w:lastRenderedPageBreak/>
        <w:t>oprogramowania dającego możliwość wydruku komputerowego zdarzeń zarejestrowanych w pamięci centrali a także dającego możliwość monitoringu stanu centrali przy pomocy sieci komórkowej;</w:t>
      </w:r>
    </w:p>
    <w:p w14:paraId="686AA83E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elementy adresowalne (czujki, ROP-y) należy przyporządkować do poszczególnych stref dozorowych;</w:t>
      </w:r>
    </w:p>
    <w:p w14:paraId="5EC534D4" w14:textId="77777777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9312AE">
        <w:rPr>
          <w:sz w:val="22"/>
          <w:szCs w:val="22"/>
        </w:rPr>
        <w:t>doboru czujek dymu i/lub ciepła należy dokonać w oparciu analizę zagrożeń pożarowych poszczególnych obiektów/pomieszczeń;</w:t>
      </w:r>
    </w:p>
    <w:p w14:paraId="4E888ED8" w14:textId="308B53F3" w:rsidR="009312AE" w:rsidRPr="009312AE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sz w:val="22"/>
          <w:szCs w:val="22"/>
          <w:u w:val="single"/>
        </w:rPr>
      </w:pPr>
      <w:r w:rsidRPr="009312AE">
        <w:rPr>
          <w:sz w:val="22"/>
          <w:szCs w:val="22"/>
          <w:u w:val="single"/>
        </w:rPr>
        <w:t xml:space="preserve"> o ile zmiana okablowania nie jest niezbędna z uwagi na wymogi techniczne dla ograniczenia ilości bruzdowania a tym samym koniecznych napraw tynkarskich i malarskich wskazuje się rozważenie możliwości wykorzystania istniejącego okablowania lub prowadzenia instalacji natynkowej;</w:t>
      </w:r>
    </w:p>
    <w:p w14:paraId="1C062855" w14:textId="7CCE84B7" w:rsidR="009312AE" w:rsidRPr="00B03913" w:rsidRDefault="009312AE" w:rsidP="009312AE">
      <w:pPr>
        <w:pStyle w:val="Akapitzlist"/>
        <w:widowControl w:val="0"/>
        <w:numPr>
          <w:ilvl w:val="0"/>
          <w:numId w:val="48"/>
        </w:numPr>
        <w:spacing w:line="276" w:lineRule="auto"/>
        <w:ind w:left="709" w:hanging="283"/>
        <w:jc w:val="both"/>
        <w:rPr>
          <w:b/>
          <w:bCs/>
          <w:u w:val="single"/>
        </w:rPr>
      </w:pPr>
      <w:r w:rsidRPr="00B03913">
        <w:rPr>
          <w:b/>
          <w:bCs/>
          <w:sz w:val="22"/>
          <w:szCs w:val="22"/>
          <w:u w:val="single"/>
        </w:rPr>
        <w:t>projekt systemu sygnalizacji pożarowej oraz scenariusz pożarowy winny być uzgodnione  z rzeczoznawcą ds. zabezpieczeń przeciwpożarowych.</w:t>
      </w:r>
    </w:p>
    <w:p w14:paraId="2E4E0AFB" w14:textId="03080027" w:rsidR="009312AE" w:rsidRDefault="009312AE" w:rsidP="008104F4">
      <w:pPr>
        <w:widowControl w:val="0"/>
        <w:spacing w:line="276" w:lineRule="auto"/>
        <w:ind w:left="426"/>
        <w:jc w:val="both"/>
        <w:rPr>
          <w:sz w:val="22"/>
          <w:szCs w:val="22"/>
          <w:u w:val="single"/>
        </w:rPr>
      </w:pPr>
    </w:p>
    <w:p w14:paraId="6CF8C135" w14:textId="1E18F67B" w:rsidR="00C17316" w:rsidRDefault="00C17316" w:rsidP="00EB6A74">
      <w:pPr>
        <w:pStyle w:val="myvui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0D06B5B" w14:textId="77777777" w:rsidR="00E235D7" w:rsidRPr="00E235D7" w:rsidRDefault="00E235D7" w:rsidP="00E235D7">
      <w:pPr>
        <w:pStyle w:val="Tekstpodstawowy"/>
        <w:widowControl w:val="0"/>
        <w:tabs>
          <w:tab w:val="left" w:pos="426"/>
        </w:tabs>
        <w:spacing w:after="0" w:line="276" w:lineRule="auto"/>
        <w:ind w:firstLine="993"/>
        <w:jc w:val="both"/>
        <w:rPr>
          <w:sz w:val="22"/>
          <w:szCs w:val="22"/>
          <w:u w:val="single"/>
        </w:rPr>
      </w:pPr>
      <w:r w:rsidRPr="00E235D7">
        <w:rPr>
          <w:bCs/>
          <w:sz w:val="22"/>
          <w:szCs w:val="22"/>
          <w:u w:val="single"/>
        </w:rPr>
        <w:t xml:space="preserve">Wykonawca w ramach zamówienia jest </w:t>
      </w:r>
      <w:r w:rsidRPr="00E235D7">
        <w:rPr>
          <w:sz w:val="22"/>
          <w:szCs w:val="22"/>
          <w:u w:val="single"/>
        </w:rPr>
        <w:t>zobowiązany  do sporządzenia:</w:t>
      </w:r>
    </w:p>
    <w:p w14:paraId="229E68AD" w14:textId="7DD54318" w:rsidR="00E235D7" w:rsidRDefault="00E235D7" w:rsidP="009312AE">
      <w:pPr>
        <w:pStyle w:val="Tekstpodstawowy"/>
        <w:widowControl w:val="0"/>
        <w:numPr>
          <w:ilvl w:val="0"/>
          <w:numId w:val="49"/>
        </w:numPr>
        <w:spacing w:after="0" w:line="276" w:lineRule="auto"/>
        <w:jc w:val="both"/>
        <w:rPr>
          <w:sz w:val="22"/>
          <w:szCs w:val="22"/>
        </w:rPr>
      </w:pPr>
      <w:r w:rsidRPr="00222BEC">
        <w:rPr>
          <w:rFonts w:eastAsia="TimesNewRomanPSMT"/>
          <w:b/>
          <w:bCs/>
          <w:sz w:val="22"/>
          <w:szCs w:val="22"/>
        </w:rPr>
        <w:t xml:space="preserve">projektu wykonawczego </w:t>
      </w:r>
      <w:r w:rsidR="00222BEC" w:rsidRPr="00222BEC">
        <w:rPr>
          <w:rFonts w:eastAsia="TimesNewRomanPSMT"/>
          <w:b/>
          <w:bCs/>
          <w:sz w:val="22"/>
          <w:szCs w:val="22"/>
        </w:rPr>
        <w:t>SSP</w:t>
      </w:r>
      <w:r w:rsidRPr="00672BD9">
        <w:rPr>
          <w:rFonts w:eastAsia="TimesNewRomanPSMT"/>
          <w:sz w:val="22"/>
          <w:szCs w:val="22"/>
        </w:rPr>
        <w:t xml:space="preserve"> w </w:t>
      </w:r>
      <w:r w:rsidR="00672BD9" w:rsidRPr="00672BD9">
        <w:rPr>
          <w:rFonts w:eastAsia="TimesNewRomanPSMT"/>
          <w:sz w:val="22"/>
          <w:szCs w:val="22"/>
        </w:rPr>
        <w:t>2</w:t>
      </w:r>
      <w:r w:rsidRPr="00672BD9">
        <w:rPr>
          <w:rFonts w:eastAsia="TimesNewRomanPSMT"/>
          <w:sz w:val="22"/>
          <w:szCs w:val="22"/>
        </w:rPr>
        <w:t xml:space="preserve"> egzemplarzach,</w:t>
      </w:r>
      <w:r w:rsidRPr="00672BD9">
        <w:rPr>
          <w:sz w:val="22"/>
          <w:szCs w:val="22"/>
        </w:rPr>
        <w:t xml:space="preserve"> w formie papierowej oraz w 1 egzemplarzu w wersji elektronicznej w formacie  pdf</w:t>
      </w:r>
      <w:r w:rsidR="00222BEC">
        <w:rPr>
          <w:sz w:val="22"/>
          <w:szCs w:val="22"/>
        </w:rPr>
        <w:t xml:space="preserve">; w formie opisowej i graficznej </w:t>
      </w:r>
    </w:p>
    <w:p w14:paraId="12B8E9ED" w14:textId="77777777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części opisowej należy zawrzeć podstawowe dane techniczne i technologiczne w zakładanych rozwiązaniach  wraz obliczeniami,  zestawieniem urządzeń,</w:t>
      </w:r>
    </w:p>
    <w:p w14:paraId="5AF2D228" w14:textId="77777777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 części graficznej należy zawrzeć rysunki – rzuty, przekroje, schematy- umożliwiające jednoznaczne określenie rodzaju i zakresu robót, uwarunkowań realizacyjnych i dokładnej lokalizacji wszystkich elementów; rysunki winny być sporządzone w skali uwzględniającej specyfikę robót,  z wyjaśnieniami opisowymi odnoszącymi się do przyjętych rozwiązań  materiałowo- konstrukcyjnych,</w:t>
      </w:r>
    </w:p>
    <w:p w14:paraId="3075370D" w14:textId="3FF7D649" w:rsidR="00222BEC" w:rsidRDefault="00222BEC" w:rsidP="00222BEC">
      <w:pPr>
        <w:pStyle w:val="Tekstpodstawowy"/>
        <w:widowControl w:val="0"/>
        <w:numPr>
          <w:ilvl w:val="0"/>
          <w:numId w:val="44"/>
        </w:numPr>
        <w:spacing w:after="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wszystkie jednostki miary na rysunkach, w opisach technicznych, wykazach podawane będą w systemie SI (zgodnie z ISO),</w:t>
      </w:r>
    </w:p>
    <w:p w14:paraId="53B19938" w14:textId="782EFF02" w:rsidR="00672BD9" w:rsidRPr="00222BEC" w:rsidRDefault="00672BD9" w:rsidP="00672BD9">
      <w:pPr>
        <w:pStyle w:val="Akapitzlist"/>
        <w:widowControl w:val="0"/>
        <w:numPr>
          <w:ilvl w:val="0"/>
          <w:numId w:val="40"/>
        </w:numPr>
        <w:spacing w:line="276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r</w:t>
      </w:r>
      <w:r w:rsidRPr="00672BD9">
        <w:rPr>
          <w:sz w:val="22"/>
          <w:szCs w:val="22"/>
        </w:rPr>
        <w:t xml:space="preserve">ozwiązania techniczne zawarte w projekcie muszą spełniać aktualne warunki techniczne, być rozwiązaniami </w:t>
      </w:r>
      <w:r w:rsidRPr="00672BD9">
        <w:rPr>
          <w:rFonts w:eastAsia="TimesNewRomanPSMT-Identity-H"/>
          <w:sz w:val="22"/>
          <w:szCs w:val="22"/>
        </w:rPr>
        <w:t>optymalnymi pod względem funkcjonalno–użytkowym i ekonomicznym, odpowiadać aktualnym praktykom inżynieryjnym, gwarantować długotrwałą bezusterkową eksploatację, niskie koszty obsługi i eksploatacji</w:t>
      </w:r>
      <w:r w:rsidR="00222BEC">
        <w:rPr>
          <w:rFonts w:eastAsia="TimesNewRomanPSMT-Identity-H"/>
          <w:sz w:val="22"/>
          <w:szCs w:val="22"/>
        </w:rPr>
        <w:t>;</w:t>
      </w:r>
    </w:p>
    <w:p w14:paraId="5D3CE84B" w14:textId="0A9780A7" w:rsidR="00222BEC" w:rsidRPr="00222BEC" w:rsidRDefault="00222BEC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 xml:space="preserve">scenariusza pożarowego  </w:t>
      </w:r>
      <w:r w:rsidRPr="00222BEC">
        <w:rPr>
          <w:rFonts w:eastAsia="TimesNewRomanPSMT"/>
          <w:sz w:val="22"/>
          <w:szCs w:val="22"/>
        </w:rPr>
        <w:t>w 2 egzemplarzach,</w:t>
      </w:r>
      <w:r w:rsidRPr="00222BEC">
        <w:rPr>
          <w:sz w:val="22"/>
          <w:szCs w:val="22"/>
        </w:rPr>
        <w:t xml:space="preserve"> w formie papierowej oraz w 1 egzemplarzu w wersji elektronicznej w formacie  pdf; </w:t>
      </w:r>
    </w:p>
    <w:p w14:paraId="6FE5C82A" w14:textId="77777777" w:rsidR="00222BEC" w:rsidRDefault="00222BEC" w:rsidP="00222BEC">
      <w:pPr>
        <w:pStyle w:val="Tekstpodstawowy"/>
        <w:widowControl w:val="0"/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sz w:val="22"/>
          <w:szCs w:val="22"/>
        </w:rPr>
      </w:pPr>
    </w:p>
    <w:p w14:paraId="07B8820B" w14:textId="24F25FEA" w:rsidR="00222BEC" w:rsidRPr="007B46AF" w:rsidRDefault="00222BEC" w:rsidP="009312AE">
      <w:pPr>
        <w:pStyle w:val="Tekstpodstawowy"/>
        <w:widowControl w:val="0"/>
        <w:numPr>
          <w:ilvl w:val="0"/>
          <w:numId w:val="49"/>
        </w:numPr>
        <w:spacing w:after="0" w:line="276" w:lineRule="auto"/>
        <w:jc w:val="both"/>
        <w:rPr>
          <w:rFonts w:eastAsia="TimesNewRomanPSMT-Identity-H"/>
          <w:i/>
          <w:iCs/>
          <w:sz w:val="22"/>
          <w:szCs w:val="22"/>
        </w:rPr>
      </w:pPr>
      <w:r>
        <w:rPr>
          <w:rFonts w:eastAsia="TimesNewRomanPSMT"/>
          <w:b/>
          <w:bCs/>
          <w:sz w:val="22"/>
          <w:szCs w:val="22"/>
        </w:rPr>
        <w:t>specyfikacji technicznej wykonania i odbioru robót</w:t>
      </w:r>
      <w:r w:rsidR="007B46AF">
        <w:rPr>
          <w:rFonts w:eastAsia="TimesNewRomanPSMT"/>
          <w:b/>
          <w:bCs/>
          <w:sz w:val="22"/>
          <w:szCs w:val="22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 xml:space="preserve">należy sporządzić zgodnie </w:t>
      </w:r>
      <w:r w:rsidRPr="007B46AF">
        <w:rPr>
          <w:i/>
          <w:iCs/>
          <w:color w:val="000000"/>
          <w:sz w:val="22"/>
          <w:szCs w:val="22"/>
          <w:shd w:val="clear" w:color="auto" w:fill="FFFFFF"/>
        </w:rPr>
        <w:t xml:space="preserve">z  rozporządzeniem </w:t>
      </w:r>
      <w:proofErr w:type="spellStart"/>
      <w:r w:rsidRPr="007B46AF">
        <w:rPr>
          <w:i/>
          <w:iCs/>
          <w:color w:val="000000"/>
          <w:sz w:val="22"/>
          <w:szCs w:val="22"/>
          <w:shd w:val="clear" w:color="auto" w:fill="FFFFFF"/>
        </w:rPr>
        <w:t>MRiT</w:t>
      </w:r>
      <w:proofErr w:type="spellEnd"/>
      <w:r w:rsidRPr="007B46AF">
        <w:rPr>
          <w:i/>
          <w:iCs/>
          <w:color w:val="000000"/>
          <w:sz w:val="22"/>
          <w:szCs w:val="22"/>
          <w:shd w:val="clear" w:color="auto" w:fill="FFFFFF"/>
        </w:rPr>
        <w:t xml:space="preserve"> dnia 20 grudnia 2021 r.</w:t>
      </w:r>
      <w:r w:rsidR="007B46AF" w:rsidRPr="007B46AF">
        <w:rPr>
          <w:i/>
          <w:iCs/>
          <w:sz w:val="22"/>
          <w:szCs w:val="22"/>
        </w:rPr>
        <w:t xml:space="preserve"> w sprawie szczegółowego zakresu i formy dokumentacji projektowej, specyfikacji technicznych wykonania i odbioru robót budowlanych oraz programu funkcjonalno-użytkowego Dz.U. 2021 poz. 2454,</w:t>
      </w:r>
      <w:r w:rsidR="007B46AF">
        <w:rPr>
          <w:rFonts w:eastAsia="TimesNewRomanPSMT-Identity-H"/>
          <w:i/>
          <w:iCs/>
          <w:sz w:val="22"/>
          <w:szCs w:val="22"/>
        </w:rPr>
        <w:t xml:space="preserve">  </w:t>
      </w:r>
      <w:r w:rsidRPr="007B46AF">
        <w:rPr>
          <w:rFonts w:eastAsia="TimesNewRomanPSMT"/>
          <w:sz w:val="22"/>
          <w:szCs w:val="22"/>
        </w:rPr>
        <w:t xml:space="preserve">w </w:t>
      </w:r>
      <w:r w:rsidR="007B46AF" w:rsidRPr="007B46AF">
        <w:rPr>
          <w:rFonts w:eastAsia="TimesNewRomanPSMT"/>
          <w:sz w:val="22"/>
          <w:szCs w:val="22"/>
        </w:rPr>
        <w:t>1</w:t>
      </w:r>
      <w:r w:rsidRPr="007B46AF">
        <w:rPr>
          <w:rFonts w:eastAsia="TimesNewRomanPSMT"/>
          <w:sz w:val="22"/>
          <w:szCs w:val="22"/>
        </w:rPr>
        <w:t xml:space="preserve"> egzemplarz</w:t>
      </w:r>
      <w:r w:rsidR="007B46AF" w:rsidRPr="007B46AF">
        <w:rPr>
          <w:rFonts w:eastAsia="TimesNewRomanPSMT"/>
          <w:sz w:val="22"/>
          <w:szCs w:val="22"/>
        </w:rPr>
        <w:t>u</w:t>
      </w:r>
      <w:r w:rsidRPr="007B46AF">
        <w:rPr>
          <w:sz w:val="22"/>
          <w:szCs w:val="22"/>
        </w:rPr>
        <w:t xml:space="preserve"> w formie papierowej oraz w 1 egzemplarzu w wersji elektronicznej w formacie  pdf;</w:t>
      </w:r>
    </w:p>
    <w:p w14:paraId="32DB3437" w14:textId="77777777" w:rsidR="00222BEC" w:rsidRDefault="00222BEC" w:rsidP="00222BEC">
      <w:pPr>
        <w:pStyle w:val="Akapitzlist"/>
        <w:rPr>
          <w:rFonts w:eastAsia="TimesNewRomanPSMT"/>
          <w:b/>
          <w:bCs/>
          <w:sz w:val="22"/>
          <w:szCs w:val="22"/>
        </w:rPr>
      </w:pPr>
    </w:p>
    <w:p w14:paraId="54721100" w14:textId="5AAA9D13" w:rsidR="00222BEC" w:rsidRPr="00E2649A" w:rsidRDefault="00222BEC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  <w:r w:rsidRPr="007B46AF">
        <w:rPr>
          <w:rFonts w:eastAsia="TimesNewRomanPSMT"/>
          <w:b/>
          <w:bCs/>
          <w:sz w:val="22"/>
          <w:szCs w:val="22"/>
        </w:rPr>
        <w:t xml:space="preserve">kosztorysu inwestorskiego </w:t>
      </w:r>
      <w:r w:rsidRPr="007B46AF">
        <w:rPr>
          <w:rFonts w:eastAsia="TimesNewRomanPSMT"/>
          <w:sz w:val="22"/>
          <w:szCs w:val="22"/>
        </w:rPr>
        <w:t xml:space="preserve">wykonanego zgodnie </w:t>
      </w:r>
      <w:r w:rsidRPr="007B46AF">
        <w:rPr>
          <w:rFonts w:eastAsia="TimesNewRomanPSMT"/>
          <w:i/>
          <w:iCs/>
          <w:sz w:val="22"/>
          <w:szCs w:val="22"/>
        </w:rPr>
        <w:t>z</w:t>
      </w:r>
      <w:r w:rsidRPr="007B46AF">
        <w:rPr>
          <w:rFonts w:eastAsia="TimesNewRomanPSMT"/>
          <w:b/>
          <w:bCs/>
          <w:i/>
          <w:iCs/>
          <w:sz w:val="22"/>
          <w:szCs w:val="22"/>
        </w:rPr>
        <w:t xml:space="preserve"> </w:t>
      </w:r>
      <w:r w:rsidR="007B46AF" w:rsidRPr="007B46AF">
        <w:rPr>
          <w:i/>
          <w:iCs/>
          <w:color w:val="000000"/>
          <w:sz w:val="22"/>
          <w:szCs w:val="22"/>
          <w:shd w:val="clear" w:color="auto" w:fill="F2F2F2"/>
        </w:rPr>
        <w:t>r</w:t>
      </w:r>
      <w:r w:rsidRPr="007B46AF">
        <w:rPr>
          <w:i/>
          <w:iCs/>
          <w:color w:val="000000"/>
          <w:sz w:val="22"/>
          <w:szCs w:val="22"/>
          <w:shd w:val="clear" w:color="auto" w:fill="F2F2F2"/>
        </w:rPr>
        <w:t>ozporządzeniem Ministra Rozwoju i Technologii z dnia 20 grudnia 2021 r. w sprawie określenia metod i podstaw sporządzania kosztorysu inwestorskiego, obliczania planowanych kosztów prac projektowych oraz planowanych kosztów robót budowlanych określonych w programie funkcjonalno-użytkowym</w:t>
      </w:r>
      <w:r w:rsidR="007B46AF">
        <w:rPr>
          <w:i/>
          <w:iCs/>
          <w:color w:val="000000"/>
          <w:sz w:val="22"/>
          <w:szCs w:val="22"/>
          <w:shd w:val="clear" w:color="auto" w:fill="F2F2F2"/>
        </w:rPr>
        <w:t>;</w:t>
      </w:r>
      <w:r w:rsidR="007B46AF" w:rsidRPr="007B46AF">
        <w:rPr>
          <w:rFonts w:eastAsia="TimesNewRomanPSMT"/>
          <w:sz w:val="22"/>
          <w:szCs w:val="22"/>
        </w:rPr>
        <w:t xml:space="preserve"> w 1 egzemplarzu</w:t>
      </w:r>
      <w:r w:rsidR="007B46AF" w:rsidRPr="007B46AF">
        <w:rPr>
          <w:sz w:val="22"/>
          <w:szCs w:val="22"/>
        </w:rPr>
        <w:t xml:space="preserve"> w formie papierowej oraz w 1 egzemplarzu w wersji elektronicznej w formacie  pdf;</w:t>
      </w:r>
    </w:p>
    <w:p w14:paraId="0DCDF233" w14:textId="77777777" w:rsidR="00E2649A" w:rsidRDefault="00E2649A" w:rsidP="00E2649A">
      <w:pPr>
        <w:pStyle w:val="Akapitzlist"/>
        <w:rPr>
          <w:rFonts w:eastAsia="TimesNewRomanPSMT"/>
          <w:b/>
          <w:bCs/>
          <w:i/>
          <w:iCs/>
          <w:sz w:val="22"/>
          <w:szCs w:val="22"/>
        </w:rPr>
      </w:pPr>
    </w:p>
    <w:p w14:paraId="2618207E" w14:textId="035C6390" w:rsidR="007B46AF" w:rsidRPr="00E2649A" w:rsidRDefault="007B46AF" w:rsidP="009312AE">
      <w:pPr>
        <w:pStyle w:val="Tekstpodstawowy"/>
        <w:widowControl w:val="0"/>
        <w:numPr>
          <w:ilvl w:val="0"/>
          <w:numId w:val="49"/>
        </w:numPr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  <w:r w:rsidRPr="00E2649A">
        <w:rPr>
          <w:i/>
          <w:iCs/>
          <w:color w:val="000000"/>
          <w:sz w:val="22"/>
          <w:szCs w:val="22"/>
          <w:u w:val="single"/>
        </w:rPr>
        <w:t xml:space="preserve">Dokumentację wymieniona w punktach 1-2-3  należy wykonać </w:t>
      </w:r>
      <w:r w:rsidRPr="00E2649A">
        <w:rPr>
          <w:rFonts w:eastAsia="TimesNewRomanPSMT-Identity-H"/>
          <w:i/>
          <w:iCs/>
          <w:sz w:val="22"/>
          <w:szCs w:val="22"/>
          <w:u w:val="single"/>
        </w:rPr>
        <w:t xml:space="preserve"> w języku polskim, opatrzyć  klauzulą o kompletności i przydatności z punktu widzenia celu, któremu ma służyć.</w:t>
      </w:r>
    </w:p>
    <w:p w14:paraId="4EAF0947" w14:textId="77777777" w:rsidR="007B46AF" w:rsidRPr="007B46AF" w:rsidRDefault="007B46AF" w:rsidP="007B46AF">
      <w:pPr>
        <w:pStyle w:val="Tekstpodstawowy"/>
        <w:widowControl w:val="0"/>
        <w:tabs>
          <w:tab w:val="left" w:pos="567"/>
        </w:tabs>
        <w:spacing w:after="0" w:line="276" w:lineRule="auto"/>
        <w:jc w:val="both"/>
        <w:rPr>
          <w:rFonts w:eastAsia="TimesNewRomanPSMT"/>
          <w:b/>
          <w:bCs/>
          <w:i/>
          <w:iCs/>
          <w:sz w:val="22"/>
          <w:szCs w:val="22"/>
        </w:rPr>
      </w:pPr>
    </w:p>
    <w:p w14:paraId="53994B33" w14:textId="336BF8C3" w:rsidR="00EB6A74" w:rsidRDefault="00EB6A74" w:rsidP="007B46AF">
      <w:pPr>
        <w:pStyle w:val="Tekstpodstawowy"/>
        <w:widowControl w:val="0"/>
        <w:numPr>
          <w:ilvl w:val="0"/>
          <w:numId w:val="43"/>
        </w:numPr>
        <w:spacing w:after="0"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Warunki odbioru prac:</w:t>
      </w:r>
    </w:p>
    <w:p w14:paraId="5FF825C7" w14:textId="0D47E541" w:rsidR="007B46AF" w:rsidRPr="007B46AF" w:rsidRDefault="00EB6A74">
      <w:pPr>
        <w:pStyle w:val="Tekstpodstawowy"/>
        <w:widowControl w:val="0"/>
        <w:numPr>
          <w:ilvl w:val="0"/>
          <w:numId w:val="30"/>
        </w:numPr>
        <w:spacing w:after="0" w:line="276" w:lineRule="auto"/>
        <w:ind w:left="426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Zamawiający - w terminie  3 dni roboczych - akceptuje </w:t>
      </w:r>
      <w:r w:rsidR="007B46AF">
        <w:rPr>
          <w:sz w:val="22"/>
          <w:szCs w:val="22"/>
        </w:rPr>
        <w:t xml:space="preserve">opracowana dokumentację (audyt-projekt)  </w:t>
      </w:r>
      <w:r>
        <w:rPr>
          <w:sz w:val="22"/>
          <w:szCs w:val="22"/>
        </w:rPr>
        <w:t xml:space="preserve">lub zgłasza uwagi wyznaczając termin lub sposób usunięcia –rozwiązania wniesionych uwag. </w:t>
      </w:r>
      <w:r>
        <w:rPr>
          <w:sz w:val="22"/>
          <w:szCs w:val="22"/>
          <w:u w:val="single"/>
        </w:rPr>
        <w:t>Czasookres czynności odbiorowych nie wlicza się do terminu wykonania zamówienia</w:t>
      </w:r>
      <w:r>
        <w:rPr>
          <w:sz w:val="22"/>
          <w:szCs w:val="22"/>
        </w:rPr>
        <w:t xml:space="preserve">. </w:t>
      </w:r>
    </w:p>
    <w:p w14:paraId="4639CB62" w14:textId="77777777" w:rsidR="00EB6A74" w:rsidRDefault="00EB6A74">
      <w:pPr>
        <w:pStyle w:val="Tekstpodstawowy"/>
        <w:widowControl w:val="0"/>
        <w:numPr>
          <w:ilvl w:val="0"/>
          <w:numId w:val="31"/>
        </w:numPr>
        <w:spacing w:after="0" w:line="276" w:lineRule="auto"/>
        <w:ind w:left="567" w:hanging="28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odbiór zaakceptowanej dokumentacji zostanie potwierdzony protokołem odbioru.</w:t>
      </w:r>
    </w:p>
    <w:p w14:paraId="323C4C90" w14:textId="294F3002" w:rsidR="00EB6A74" w:rsidRDefault="00EB6A74" w:rsidP="00686FF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 xml:space="preserve"> oraz kosztorys robót należy przedłożyć nie później niż w terminie 3 dni po odbiorze projektu wykonawczego</w:t>
      </w:r>
      <w:r w:rsidR="00686FFB">
        <w:rPr>
          <w:sz w:val="22"/>
          <w:szCs w:val="22"/>
        </w:rPr>
        <w:t xml:space="preserve"> SSP.</w:t>
      </w:r>
    </w:p>
    <w:p w14:paraId="4E520D13" w14:textId="77777777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jc w:val="both"/>
        <w:rPr>
          <w:b/>
          <w:color w:val="4F81BD" w:themeColor="accent1"/>
          <w:sz w:val="22"/>
          <w:szCs w:val="22"/>
        </w:rPr>
      </w:pPr>
      <w:bookmarkStart w:id="4" w:name="_Toc472069821"/>
      <w:bookmarkStart w:id="5" w:name="_Toc483211900"/>
      <w:bookmarkStart w:id="6" w:name="_Toc11762397"/>
      <w:bookmarkStart w:id="7" w:name="_Toc510079710"/>
    </w:p>
    <w:p w14:paraId="1D6AD03F" w14:textId="77777777" w:rsidR="00B13F83" w:rsidRDefault="00B13F83" w:rsidP="00EB6A74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F81BD" w:themeColor="accent1"/>
          <w:sz w:val="28"/>
          <w:szCs w:val="28"/>
        </w:rPr>
      </w:pPr>
    </w:p>
    <w:p w14:paraId="0890723C" w14:textId="7B699AF6" w:rsidR="00EB6A74" w:rsidRDefault="00EB6A74" w:rsidP="00EB6A74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CZĘŚĆ GRAFICZNA</w:t>
      </w:r>
    </w:p>
    <w:bookmarkEnd w:id="4"/>
    <w:bookmarkEnd w:id="5"/>
    <w:bookmarkEnd w:id="6"/>
    <w:bookmarkEnd w:id="7"/>
    <w:p w14:paraId="287B1E46" w14:textId="77777777" w:rsidR="00EB6A74" w:rsidRDefault="00EB6A74">
      <w:pPr>
        <w:pStyle w:val="Akapitzlist"/>
        <w:widowControl w:val="0"/>
        <w:numPr>
          <w:ilvl w:val="0"/>
          <w:numId w:val="3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zał. nr 1</w:t>
      </w:r>
      <w:r>
        <w:rPr>
          <w:sz w:val="20"/>
          <w:szCs w:val="20"/>
        </w:rPr>
        <w:t xml:space="preserve"> – mapa lokalizacyjna</w:t>
      </w:r>
    </w:p>
    <w:p w14:paraId="6F1DF80D" w14:textId="50101E06" w:rsidR="00B13F83" w:rsidRDefault="00EB6A74">
      <w:pPr>
        <w:pStyle w:val="Akapitzlist"/>
        <w:widowControl w:val="0"/>
        <w:numPr>
          <w:ilvl w:val="0"/>
          <w:numId w:val="32"/>
        </w:numPr>
        <w:jc w:val="both"/>
        <w:rPr>
          <w:bCs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zał. nr </w:t>
      </w:r>
      <w:r w:rsidR="00B13F83">
        <w:rPr>
          <w:b/>
          <w:iCs/>
          <w:sz w:val="20"/>
          <w:szCs w:val="20"/>
        </w:rPr>
        <w:t xml:space="preserve">2  -  </w:t>
      </w:r>
      <w:r w:rsidR="00B13F83" w:rsidRPr="00B13F83">
        <w:rPr>
          <w:bCs/>
          <w:iCs/>
          <w:sz w:val="20"/>
          <w:szCs w:val="20"/>
        </w:rPr>
        <w:t xml:space="preserve">instrukcja bezpieczeństwa pożarowego  </w:t>
      </w:r>
      <w:r w:rsidR="006F3FD4">
        <w:rPr>
          <w:bCs/>
          <w:iCs/>
          <w:sz w:val="20"/>
          <w:szCs w:val="20"/>
        </w:rPr>
        <w:t>obiektów szpitala (</w:t>
      </w:r>
      <w:r w:rsidR="00B13F83" w:rsidRPr="00B13F83">
        <w:rPr>
          <w:bCs/>
          <w:iCs/>
          <w:sz w:val="20"/>
          <w:szCs w:val="20"/>
        </w:rPr>
        <w:t>rok 2019</w:t>
      </w:r>
      <w:r w:rsidR="006F3FD4">
        <w:rPr>
          <w:bCs/>
          <w:iCs/>
          <w:sz w:val="20"/>
          <w:szCs w:val="20"/>
        </w:rPr>
        <w:t>)</w:t>
      </w:r>
      <w:r w:rsidR="00B13F83" w:rsidRPr="00B13F83">
        <w:rPr>
          <w:bCs/>
          <w:iCs/>
          <w:sz w:val="20"/>
          <w:szCs w:val="20"/>
        </w:rPr>
        <w:t xml:space="preserve"> </w:t>
      </w:r>
    </w:p>
    <w:p w14:paraId="636EDD9C" w14:textId="349E1F57" w:rsidR="00B13F83" w:rsidRPr="00B13F83" w:rsidRDefault="00B13F83" w:rsidP="00B13F83">
      <w:pPr>
        <w:pStyle w:val="Akapitzlist"/>
        <w:widowControl w:val="0"/>
        <w:numPr>
          <w:ilvl w:val="0"/>
          <w:numId w:val="32"/>
        </w:numPr>
        <w:jc w:val="both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zał. nr 3</w:t>
      </w:r>
      <w:r>
        <w:rPr>
          <w:iCs/>
          <w:sz w:val="20"/>
          <w:szCs w:val="20"/>
        </w:rPr>
        <w:t xml:space="preserve">  -  </w:t>
      </w:r>
      <w:r w:rsidRPr="00B13F83">
        <w:rPr>
          <w:iCs/>
          <w:sz w:val="20"/>
          <w:szCs w:val="20"/>
          <w:u w:val="single"/>
        </w:rPr>
        <w:t xml:space="preserve">pomocniczo </w:t>
      </w:r>
      <w:r w:rsidR="006F3FD4">
        <w:rPr>
          <w:iCs/>
          <w:sz w:val="20"/>
          <w:szCs w:val="20"/>
          <w:u w:val="single"/>
        </w:rPr>
        <w:t xml:space="preserve"> </w:t>
      </w:r>
      <w:r>
        <w:rPr>
          <w:iCs/>
          <w:sz w:val="20"/>
          <w:szCs w:val="20"/>
        </w:rPr>
        <w:t xml:space="preserve">dokumentacja projektowa sporządzona na potrzeby wymiany opraw oświetleniowych  budynki A-B-C-D </w:t>
      </w:r>
    </w:p>
    <w:p w14:paraId="7179A9AA" w14:textId="77777777" w:rsidR="00B13F83" w:rsidRPr="00B13F83" w:rsidRDefault="00B13F83" w:rsidP="00B13F83">
      <w:pPr>
        <w:pStyle w:val="Akapitzlist"/>
        <w:widowControl w:val="0"/>
        <w:ind w:left="862"/>
        <w:jc w:val="both"/>
        <w:rPr>
          <w:bCs/>
          <w:iCs/>
          <w:sz w:val="20"/>
          <w:szCs w:val="20"/>
        </w:rPr>
      </w:pPr>
    </w:p>
    <w:sectPr w:rsidR="00B13F83" w:rsidRPr="00B13F83" w:rsidSect="00672BD9">
      <w:footerReference w:type="even" r:id="rId8"/>
      <w:footerReference w:type="default" r:id="rId9"/>
      <w:headerReference w:type="first" r:id="rId10"/>
      <w:pgSz w:w="11906" w:h="16838"/>
      <w:pgMar w:top="1134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18FC" w14:textId="77777777" w:rsidR="00145EC9" w:rsidRDefault="00145EC9" w:rsidP="004346C9">
      <w:r>
        <w:separator/>
      </w:r>
    </w:p>
  </w:endnote>
  <w:endnote w:type="continuationSeparator" w:id="0">
    <w:p w14:paraId="1B26A7CA" w14:textId="77777777" w:rsidR="00145EC9" w:rsidRDefault="00145EC9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NewRomanPSMT-Identity-H">
    <w:charset w:val="EE"/>
    <w:family w:val="auto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777L2-BoldB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24D8" w14:textId="77777777" w:rsidR="00D0634C" w:rsidRPr="00FD1B5B" w:rsidRDefault="00D0634C" w:rsidP="00866A87">
    <w:pPr>
      <w:pStyle w:val="Stopka"/>
      <w:ind w:left="851" w:hanging="851"/>
      <w:jc w:val="center"/>
      <w:rPr>
        <w:i/>
        <w:color w:val="A6A6A6" w:themeColor="background1" w:themeShade="A6"/>
        <w:sz w:val="20"/>
        <w:szCs w:val="20"/>
      </w:rPr>
    </w:pPr>
    <w:r w:rsidRPr="00FD1B5B">
      <w:rPr>
        <w:color w:val="A6A6A6" w:themeColor="background1" w:themeShade="A6"/>
        <w:sz w:val="20"/>
        <w:szCs w:val="20"/>
      </w:rPr>
      <w:t>Projekt: „</w:t>
    </w:r>
    <w:r w:rsidRPr="00FD1B5B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12856676" w14:textId="77777777" w:rsidR="00D0634C" w:rsidRPr="00FD1B5B" w:rsidRDefault="00D0634C" w:rsidP="00866A87">
    <w:pPr>
      <w:pStyle w:val="Stopka"/>
      <w:ind w:left="851" w:hanging="851"/>
      <w:jc w:val="center"/>
      <w:rPr>
        <w:color w:val="A6A6A6" w:themeColor="background1" w:themeShade="A6"/>
        <w:sz w:val="20"/>
        <w:szCs w:val="20"/>
      </w:rPr>
    </w:pPr>
    <w:r w:rsidRPr="00FD1B5B">
      <w:rPr>
        <w:i/>
        <w:color w:val="A6A6A6" w:themeColor="background1" w:themeShade="A6"/>
        <w:sz w:val="20"/>
        <w:szCs w:val="20"/>
      </w:rPr>
      <w:t xml:space="preserve"> Zespołu Opieki Zdrowotnej –szpitala powiatowego w Pińczowie”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30F2" w14:textId="77777777" w:rsidR="00E6743A" w:rsidRDefault="00E6743A" w:rsidP="00E6743A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</w:p>
  <w:p w14:paraId="7D72B370" w14:textId="77777777" w:rsidR="00E6743A" w:rsidRPr="00DD4922" w:rsidRDefault="00E6743A" w:rsidP="00E6743A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Modernizacja  instalacji sytemu przeciwpożarowego </w:t>
    </w:r>
    <w:r w:rsidRPr="00DD4922">
      <w:rPr>
        <w:rFonts w:eastAsia="Calibri"/>
        <w:bCs/>
        <w:i/>
        <w:color w:val="808080"/>
        <w:sz w:val="20"/>
        <w:szCs w:val="20"/>
      </w:rPr>
      <w:t xml:space="preserve">szpitala powiatowego w Pińczowie </w:t>
    </w:r>
  </w:p>
  <w:p w14:paraId="345AD5E3" w14:textId="37747FD1" w:rsidR="00E6743A" w:rsidRPr="00DD4922" w:rsidRDefault="009C1CD7" w:rsidP="00E6743A">
    <w:pPr>
      <w:pStyle w:val="Stopka"/>
      <w:jc w:val="center"/>
      <w:rPr>
        <w:b/>
        <w:color w:val="808080"/>
        <w:sz w:val="20"/>
        <w:szCs w:val="20"/>
      </w:rPr>
    </w:pPr>
    <w:r>
      <w:rPr>
        <w:rFonts w:eastAsia="Calibri"/>
        <w:b/>
        <w:i/>
        <w:color w:val="808080"/>
        <w:sz w:val="20"/>
        <w:szCs w:val="20"/>
      </w:rPr>
      <w:t xml:space="preserve"> d</w:t>
    </w:r>
    <w:r w:rsidR="00E6743A" w:rsidRPr="00DD4922">
      <w:rPr>
        <w:rFonts w:eastAsia="Calibri"/>
        <w:b/>
        <w:i/>
        <w:color w:val="808080"/>
        <w:sz w:val="20"/>
        <w:szCs w:val="20"/>
      </w:rPr>
      <w:t>okumentacja  projektowa.</w:t>
    </w:r>
  </w:p>
  <w:p w14:paraId="1BCC253B" w14:textId="77777777" w:rsidR="00E6743A" w:rsidRDefault="00E6743A" w:rsidP="00E6743A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B3441F">
      <w:rPr>
        <w:noProof/>
        <w:sz w:val="20"/>
        <w:szCs w:val="20"/>
      </w:rPr>
      <w:t>6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0E2B" w14:textId="77777777" w:rsidR="00145EC9" w:rsidRDefault="00145EC9" w:rsidP="004346C9">
      <w:r>
        <w:separator/>
      </w:r>
    </w:p>
  </w:footnote>
  <w:footnote w:type="continuationSeparator" w:id="0">
    <w:p w14:paraId="2F490B23" w14:textId="77777777" w:rsidR="00145EC9" w:rsidRDefault="00145EC9" w:rsidP="0043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8F0D" w14:textId="77777777" w:rsidR="00D0634C" w:rsidRPr="004346C9" w:rsidRDefault="00D0634C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35A6EB62" wp14:editId="5FA0E37E">
          <wp:extent cx="5715000" cy="495300"/>
          <wp:effectExtent l="0" t="0" r="0" b="0"/>
          <wp:docPr id="8" name="Obraz 8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F76060"/>
    <w:multiLevelType w:val="hybridMultilevel"/>
    <w:tmpl w:val="4E12704C"/>
    <w:lvl w:ilvl="0" w:tplc="88CA16A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D654D"/>
    <w:multiLevelType w:val="hybridMultilevel"/>
    <w:tmpl w:val="37E4791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E74B35"/>
    <w:multiLevelType w:val="multilevel"/>
    <w:tmpl w:val="8A822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2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-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112" w:hanging="1800"/>
      </w:pPr>
      <w:rPr>
        <w:rFonts w:hint="default"/>
      </w:rPr>
    </w:lvl>
  </w:abstractNum>
  <w:abstractNum w:abstractNumId="4" w15:restartNumberingAfterBreak="0">
    <w:nsid w:val="0DD962B3"/>
    <w:multiLevelType w:val="hybridMultilevel"/>
    <w:tmpl w:val="5830C48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F500D2"/>
    <w:multiLevelType w:val="hybridMultilevel"/>
    <w:tmpl w:val="46D01852"/>
    <w:lvl w:ilvl="0" w:tplc="9A1EE4D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A637D8"/>
    <w:multiLevelType w:val="hybridMultilevel"/>
    <w:tmpl w:val="DE2CF258"/>
    <w:lvl w:ilvl="0" w:tplc="E80E0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4024F6">
      <w:start w:val="1"/>
      <w:numFmt w:val="decimal"/>
      <w:lvlText w:val="%4."/>
      <w:lvlJc w:val="left"/>
      <w:pPr>
        <w:ind w:left="288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9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D55C2"/>
    <w:multiLevelType w:val="hybridMultilevel"/>
    <w:tmpl w:val="5210A1A0"/>
    <w:lvl w:ilvl="0" w:tplc="9A1EE4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D609E5"/>
    <w:multiLevelType w:val="hybridMultilevel"/>
    <w:tmpl w:val="56C894EA"/>
    <w:lvl w:ilvl="0" w:tplc="602004FA">
      <w:start w:val="1"/>
      <w:numFmt w:val="decimal"/>
      <w:lvlText w:val="%1."/>
      <w:lvlJc w:val="left"/>
      <w:pPr>
        <w:ind w:left="833" w:hanging="360"/>
      </w:pPr>
      <w:rPr>
        <w:rFonts w:ascii="Times New Roman" w:eastAsia="TimesNewRomanPSMT" w:hAnsi="Times New Roman" w:cs="Times New Roman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6EC6822"/>
    <w:multiLevelType w:val="hybridMultilevel"/>
    <w:tmpl w:val="50B0038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6670B"/>
    <w:multiLevelType w:val="multilevel"/>
    <w:tmpl w:val="A3F0D3BE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2D2231C6"/>
    <w:multiLevelType w:val="multilevel"/>
    <w:tmpl w:val="DADCC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9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5C55997"/>
    <w:multiLevelType w:val="hybridMultilevel"/>
    <w:tmpl w:val="627ED24E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6C53D5F"/>
    <w:multiLevelType w:val="hybridMultilevel"/>
    <w:tmpl w:val="D7A80144"/>
    <w:lvl w:ilvl="0" w:tplc="CFFC96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EFC"/>
    <w:multiLevelType w:val="hybridMultilevel"/>
    <w:tmpl w:val="A4EED29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93880"/>
    <w:multiLevelType w:val="hybridMultilevel"/>
    <w:tmpl w:val="018A4610"/>
    <w:lvl w:ilvl="0" w:tplc="89027B6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40F126">
      <w:start w:val="1"/>
      <w:numFmt w:val="decimal"/>
      <w:lvlText w:val="%4."/>
      <w:lvlJc w:val="left"/>
      <w:pPr>
        <w:ind w:left="644" w:hanging="360"/>
      </w:pPr>
      <w:rPr>
        <w:b/>
        <w:bCs/>
        <w:i w:val="0"/>
        <w:iCs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C7925"/>
    <w:multiLevelType w:val="hybridMultilevel"/>
    <w:tmpl w:val="A0DEEEE4"/>
    <w:lvl w:ilvl="0" w:tplc="B0261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E4294"/>
    <w:multiLevelType w:val="hybridMultilevel"/>
    <w:tmpl w:val="0546D0A0"/>
    <w:lvl w:ilvl="0" w:tplc="056662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142221"/>
    <w:multiLevelType w:val="hybridMultilevel"/>
    <w:tmpl w:val="135E8234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F7F53"/>
    <w:multiLevelType w:val="hybridMultilevel"/>
    <w:tmpl w:val="17382C44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4A42665"/>
    <w:multiLevelType w:val="hybridMultilevel"/>
    <w:tmpl w:val="933AC6B4"/>
    <w:lvl w:ilvl="0" w:tplc="4AAAA93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DED5C19"/>
    <w:multiLevelType w:val="multilevel"/>
    <w:tmpl w:val="38D24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5" w15:restartNumberingAfterBreak="0">
    <w:nsid w:val="6EA56C54"/>
    <w:multiLevelType w:val="multilevel"/>
    <w:tmpl w:val="F7AE523E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  <w:b w:val="0"/>
        <w:bCs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  <w:b/>
        <w:i w:val="0"/>
      </w:rPr>
    </w:lvl>
  </w:abstractNum>
  <w:abstractNum w:abstractNumId="36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7" w15:restartNumberingAfterBreak="0">
    <w:nsid w:val="719E0194"/>
    <w:multiLevelType w:val="hybridMultilevel"/>
    <w:tmpl w:val="5AB4478C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E21F3E"/>
    <w:multiLevelType w:val="hybridMultilevel"/>
    <w:tmpl w:val="A0AA35F4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61F5"/>
    <w:multiLevelType w:val="hybridMultilevel"/>
    <w:tmpl w:val="5EA669A6"/>
    <w:lvl w:ilvl="0" w:tplc="16C84102">
      <w:start w:val="1"/>
      <w:numFmt w:val="decimal"/>
      <w:lvlText w:val="%1."/>
      <w:lvlJc w:val="left"/>
      <w:pPr>
        <w:ind w:left="833" w:hanging="360"/>
      </w:pPr>
      <w:rPr>
        <w:rFonts w:eastAsia="TimesNewRomanPS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E40272F"/>
    <w:multiLevelType w:val="hybridMultilevel"/>
    <w:tmpl w:val="D1122EF2"/>
    <w:lvl w:ilvl="0" w:tplc="9A1EE4D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1"/>
  </w:num>
  <w:num w:numId="4">
    <w:abstractNumId w:val="11"/>
  </w:num>
  <w:num w:numId="5">
    <w:abstractNumId w:val="17"/>
  </w:num>
  <w:num w:numId="6">
    <w:abstractNumId w:val="19"/>
  </w:num>
  <w:num w:numId="7">
    <w:abstractNumId w:val="8"/>
  </w:num>
  <w:num w:numId="8">
    <w:abstractNumId w:val="10"/>
  </w:num>
  <w:num w:numId="9">
    <w:abstractNumId w:val="5"/>
  </w:num>
  <w:num w:numId="10">
    <w:abstractNumId w:val="42"/>
  </w:num>
  <w:num w:numId="11">
    <w:abstractNumId w:val="9"/>
  </w:num>
  <w:num w:numId="12">
    <w:abstractNumId w:val="30"/>
  </w:num>
  <w:num w:numId="13">
    <w:abstractNumId w:val="15"/>
  </w:num>
  <w:num w:numId="14">
    <w:abstractNumId w:val="36"/>
  </w:num>
  <w:num w:numId="15">
    <w:abstractNumId w:val="40"/>
  </w:num>
  <w:num w:numId="16">
    <w:abstractNumId w:val="0"/>
  </w:num>
  <w:num w:numId="17">
    <w:abstractNumId w:val="38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3"/>
  </w:num>
  <w:num w:numId="35">
    <w:abstractNumId w:val="3"/>
  </w:num>
  <w:num w:numId="36">
    <w:abstractNumId w:val="26"/>
  </w:num>
  <w:num w:numId="37">
    <w:abstractNumId w:val="25"/>
  </w:num>
  <w:num w:numId="38">
    <w:abstractNumId w:val="1"/>
  </w:num>
  <w:num w:numId="39">
    <w:abstractNumId w:val="37"/>
  </w:num>
  <w:num w:numId="40">
    <w:abstractNumId w:val="4"/>
  </w:num>
  <w:num w:numId="41">
    <w:abstractNumId w:val="43"/>
  </w:num>
  <w:num w:numId="42">
    <w:abstractNumId w:val="14"/>
  </w:num>
  <w:num w:numId="43">
    <w:abstractNumId w:val="32"/>
  </w:num>
  <w:num w:numId="44">
    <w:abstractNumId w:val="12"/>
  </w:num>
  <w:num w:numId="45">
    <w:abstractNumId w:val="33"/>
  </w:num>
  <w:num w:numId="46">
    <w:abstractNumId w:val="16"/>
  </w:num>
  <w:num w:numId="47">
    <w:abstractNumId w:val="39"/>
  </w:num>
  <w:num w:numId="48">
    <w:abstractNumId w:val="6"/>
  </w:num>
  <w:num w:numId="49">
    <w:abstractNumId w:val="41"/>
  </w:num>
  <w:num w:numId="50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02BC5"/>
    <w:rsid w:val="00016AB5"/>
    <w:rsid w:val="0002175E"/>
    <w:rsid w:val="000242F0"/>
    <w:rsid w:val="000371D3"/>
    <w:rsid w:val="00043B8A"/>
    <w:rsid w:val="0004739C"/>
    <w:rsid w:val="000540C6"/>
    <w:rsid w:val="00063CE6"/>
    <w:rsid w:val="00063EA4"/>
    <w:rsid w:val="00064717"/>
    <w:rsid w:val="00064DD9"/>
    <w:rsid w:val="000660F8"/>
    <w:rsid w:val="00073C75"/>
    <w:rsid w:val="00076EB0"/>
    <w:rsid w:val="000804B5"/>
    <w:rsid w:val="000825CA"/>
    <w:rsid w:val="00083599"/>
    <w:rsid w:val="00090D66"/>
    <w:rsid w:val="00094EB8"/>
    <w:rsid w:val="000A3E47"/>
    <w:rsid w:val="000C0361"/>
    <w:rsid w:val="000C42A0"/>
    <w:rsid w:val="000C5E14"/>
    <w:rsid w:val="000D1326"/>
    <w:rsid w:val="000D1AE4"/>
    <w:rsid w:val="000D2DD2"/>
    <w:rsid w:val="000D56F0"/>
    <w:rsid w:val="000D6140"/>
    <w:rsid w:val="000D6B51"/>
    <w:rsid w:val="000E15B2"/>
    <w:rsid w:val="000E6114"/>
    <w:rsid w:val="000F0FAC"/>
    <w:rsid w:val="000F1270"/>
    <w:rsid w:val="00101202"/>
    <w:rsid w:val="0010136D"/>
    <w:rsid w:val="0011238D"/>
    <w:rsid w:val="00120909"/>
    <w:rsid w:val="00122CA0"/>
    <w:rsid w:val="001271C7"/>
    <w:rsid w:val="001338CF"/>
    <w:rsid w:val="00133E7B"/>
    <w:rsid w:val="00145EC9"/>
    <w:rsid w:val="0015165B"/>
    <w:rsid w:val="00151A47"/>
    <w:rsid w:val="00156D00"/>
    <w:rsid w:val="00161B5B"/>
    <w:rsid w:val="0018147A"/>
    <w:rsid w:val="00182096"/>
    <w:rsid w:val="00184CB7"/>
    <w:rsid w:val="00190C72"/>
    <w:rsid w:val="001954DD"/>
    <w:rsid w:val="001959F8"/>
    <w:rsid w:val="001A08AD"/>
    <w:rsid w:val="001A1F01"/>
    <w:rsid w:val="001A4794"/>
    <w:rsid w:val="001A5697"/>
    <w:rsid w:val="001B0A0C"/>
    <w:rsid w:val="001C01CE"/>
    <w:rsid w:val="001C35CA"/>
    <w:rsid w:val="001D1E80"/>
    <w:rsid w:val="001D4FB3"/>
    <w:rsid w:val="00206647"/>
    <w:rsid w:val="002200C2"/>
    <w:rsid w:val="00222BEC"/>
    <w:rsid w:val="00225646"/>
    <w:rsid w:val="00227B08"/>
    <w:rsid w:val="00227F10"/>
    <w:rsid w:val="0023344D"/>
    <w:rsid w:val="0024297B"/>
    <w:rsid w:val="00252896"/>
    <w:rsid w:val="002543E7"/>
    <w:rsid w:val="0026225E"/>
    <w:rsid w:val="00262E65"/>
    <w:rsid w:val="002632BD"/>
    <w:rsid w:val="00263B60"/>
    <w:rsid w:val="00282F4E"/>
    <w:rsid w:val="00285243"/>
    <w:rsid w:val="002B2A0E"/>
    <w:rsid w:val="002B69A3"/>
    <w:rsid w:val="002B7A52"/>
    <w:rsid w:val="002C5679"/>
    <w:rsid w:val="002D0308"/>
    <w:rsid w:val="002E16B1"/>
    <w:rsid w:val="002E1AC4"/>
    <w:rsid w:val="002E4437"/>
    <w:rsid w:val="002E5B7F"/>
    <w:rsid w:val="0030200F"/>
    <w:rsid w:val="003118F5"/>
    <w:rsid w:val="00311F7E"/>
    <w:rsid w:val="003156ED"/>
    <w:rsid w:val="00320559"/>
    <w:rsid w:val="0032392A"/>
    <w:rsid w:val="00325D5A"/>
    <w:rsid w:val="00332792"/>
    <w:rsid w:val="003354C7"/>
    <w:rsid w:val="0034073F"/>
    <w:rsid w:val="0034458C"/>
    <w:rsid w:val="00354E90"/>
    <w:rsid w:val="00363AFD"/>
    <w:rsid w:val="00364E4B"/>
    <w:rsid w:val="00371C28"/>
    <w:rsid w:val="00374014"/>
    <w:rsid w:val="0037457B"/>
    <w:rsid w:val="0037654C"/>
    <w:rsid w:val="00387FEA"/>
    <w:rsid w:val="00392A3A"/>
    <w:rsid w:val="00394C50"/>
    <w:rsid w:val="00396332"/>
    <w:rsid w:val="003A189A"/>
    <w:rsid w:val="003A3D1C"/>
    <w:rsid w:val="003A6B8A"/>
    <w:rsid w:val="003B5A23"/>
    <w:rsid w:val="003B5C14"/>
    <w:rsid w:val="003C00BA"/>
    <w:rsid w:val="003C62DF"/>
    <w:rsid w:val="003C7B19"/>
    <w:rsid w:val="003D2492"/>
    <w:rsid w:val="003D7E9D"/>
    <w:rsid w:val="003E0F82"/>
    <w:rsid w:val="003F2CC3"/>
    <w:rsid w:val="0040084F"/>
    <w:rsid w:val="00407C00"/>
    <w:rsid w:val="004168D3"/>
    <w:rsid w:val="0041797B"/>
    <w:rsid w:val="004253AE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66BA"/>
    <w:rsid w:val="004A68D1"/>
    <w:rsid w:val="004B1F54"/>
    <w:rsid w:val="004B74C0"/>
    <w:rsid w:val="004D537B"/>
    <w:rsid w:val="004E67C8"/>
    <w:rsid w:val="004E7094"/>
    <w:rsid w:val="004F1723"/>
    <w:rsid w:val="004F587E"/>
    <w:rsid w:val="004F7257"/>
    <w:rsid w:val="00510962"/>
    <w:rsid w:val="00513364"/>
    <w:rsid w:val="005209A1"/>
    <w:rsid w:val="005279B4"/>
    <w:rsid w:val="00530B02"/>
    <w:rsid w:val="005312CD"/>
    <w:rsid w:val="005344A6"/>
    <w:rsid w:val="00544641"/>
    <w:rsid w:val="00553458"/>
    <w:rsid w:val="00555954"/>
    <w:rsid w:val="005566DD"/>
    <w:rsid w:val="00557160"/>
    <w:rsid w:val="0056000B"/>
    <w:rsid w:val="00561738"/>
    <w:rsid w:val="00566DBE"/>
    <w:rsid w:val="0057360C"/>
    <w:rsid w:val="005768A1"/>
    <w:rsid w:val="00577BC1"/>
    <w:rsid w:val="00582836"/>
    <w:rsid w:val="00582F1A"/>
    <w:rsid w:val="005854C2"/>
    <w:rsid w:val="00596E98"/>
    <w:rsid w:val="005A5550"/>
    <w:rsid w:val="005A59E3"/>
    <w:rsid w:val="005A6457"/>
    <w:rsid w:val="005B1C00"/>
    <w:rsid w:val="005C7747"/>
    <w:rsid w:val="005D41D8"/>
    <w:rsid w:val="005E34FE"/>
    <w:rsid w:val="005F0981"/>
    <w:rsid w:val="005F5322"/>
    <w:rsid w:val="00601921"/>
    <w:rsid w:val="00601EC6"/>
    <w:rsid w:val="00612153"/>
    <w:rsid w:val="00615B28"/>
    <w:rsid w:val="00620B8A"/>
    <w:rsid w:val="00623E2B"/>
    <w:rsid w:val="006323F9"/>
    <w:rsid w:val="006377A7"/>
    <w:rsid w:val="006412DE"/>
    <w:rsid w:val="006417E8"/>
    <w:rsid w:val="00644985"/>
    <w:rsid w:val="00645814"/>
    <w:rsid w:val="00650901"/>
    <w:rsid w:val="00657662"/>
    <w:rsid w:val="00670DFA"/>
    <w:rsid w:val="00672BD9"/>
    <w:rsid w:val="006744B4"/>
    <w:rsid w:val="00685DBD"/>
    <w:rsid w:val="00686E38"/>
    <w:rsid w:val="00686FFB"/>
    <w:rsid w:val="00695F47"/>
    <w:rsid w:val="006A5383"/>
    <w:rsid w:val="006A5813"/>
    <w:rsid w:val="006B14F9"/>
    <w:rsid w:val="006B28EE"/>
    <w:rsid w:val="006C4531"/>
    <w:rsid w:val="006C4B3F"/>
    <w:rsid w:val="006C5563"/>
    <w:rsid w:val="006C7C67"/>
    <w:rsid w:val="006D477F"/>
    <w:rsid w:val="006D7619"/>
    <w:rsid w:val="006F0977"/>
    <w:rsid w:val="006F22A8"/>
    <w:rsid w:val="006F3E2A"/>
    <w:rsid w:val="006F3FD4"/>
    <w:rsid w:val="006F6533"/>
    <w:rsid w:val="006F6DB3"/>
    <w:rsid w:val="006F71A9"/>
    <w:rsid w:val="00700904"/>
    <w:rsid w:val="00703570"/>
    <w:rsid w:val="00710985"/>
    <w:rsid w:val="00715300"/>
    <w:rsid w:val="00715F5C"/>
    <w:rsid w:val="00717A1C"/>
    <w:rsid w:val="007209C6"/>
    <w:rsid w:val="007225BF"/>
    <w:rsid w:val="00724686"/>
    <w:rsid w:val="007343AE"/>
    <w:rsid w:val="007355D5"/>
    <w:rsid w:val="00736ADE"/>
    <w:rsid w:val="0074462E"/>
    <w:rsid w:val="00744F0F"/>
    <w:rsid w:val="0074749E"/>
    <w:rsid w:val="007478E0"/>
    <w:rsid w:val="00747F87"/>
    <w:rsid w:val="00751C38"/>
    <w:rsid w:val="0076086B"/>
    <w:rsid w:val="00766F9B"/>
    <w:rsid w:val="00770006"/>
    <w:rsid w:val="00772576"/>
    <w:rsid w:val="00777E5C"/>
    <w:rsid w:val="007814C6"/>
    <w:rsid w:val="00781A56"/>
    <w:rsid w:val="007866B3"/>
    <w:rsid w:val="007960D6"/>
    <w:rsid w:val="007A700E"/>
    <w:rsid w:val="007B1427"/>
    <w:rsid w:val="007B3BA9"/>
    <w:rsid w:val="007B46AF"/>
    <w:rsid w:val="007B4883"/>
    <w:rsid w:val="007C51F7"/>
    <w:rsid w:val="007C604C"/>
    <w:rsid w:val="007C71CB"/>
    <w:rsid w:val="007C7E49"/>
    <w:rsid w:val="007D03FD"/>
    <w:rsid w:val="007D2778"/>
    <w:rsid w:val="007E0251"/>
    <w:rsid w:val="007E0E22"/>
    <w:rsid w:val="007E5371"/>
    <w:rsid w:val="007E5FA4"/>
    <w:rsid w:val="007F07D0"/>
    <w:rsid w:val="007F13AF"/>
    <w:rsid w:val="007F290A"/>
    <w:rsid w:val="007F37A3"/>
    <w:rsid w:val="007F43CD"/>
    <w:rsid w:val="0080522F"/>
    <w:rsid w:val="0080798D"/>
    <w:rsid w:val="00807EA3"/>
    <w:rsid w:val="008104F4"/>
    <w:rsid w:val="008125E1"/>
    <w:rsid w:val="00816C09"/>
    <w:rsid w:val="00817DDF"/>
    <w:rsid w:val="00820865"/>
    <w:rsid w:val="008268DD"/>
    <w:rsid w:val="00827D55"/>
    <w:rsid w:val="008303DA"/>
    <w:rsid w:val="0083116D"/>
    <w:rsid w:val="00850B62"/>
    <w:rsid w:val="00866A87"/>
    <w:rsid w:val="008718BC"/>
    <w:rsid w:val="00871996"/>
    <w:rsid w:val="0087226D"/>
    <w:rsid w:val="00873DCA"/>
    <w:rsid w:val="00875500"/>
    <w:rsid w:val="00877253"/>
    <w:rsid w:val="00877432"/>
    <w:rsid w:val="00890472"/>
    <w:rsid w:val="00891729"/>
    <w:rsid w:val="0089534C"/>
    <w:rsid w:val="008959D8"/>
    <w:rsid w:val="008A1F07"/>
    <w:rsid w:val="008A55FF"/>
    <w:rsid w:val="008B1075"/>
    <w:rsid w:val="008C3CAF"/>
    <w:rsid w:val="008D2381"/>
    <w:rsid w:val="008D2962"/>
    <w:rsid w:val="008D6F27"/>
    <w:rsid w:val="008E0492"/>
    <w:rsid w:val="008F31C0"/>
    <w:rsid w:val="008F41AA"/>
    <w:rsid w:val="008F4332"/>
    <w:rsid w:val="0090172F"/>
    <w:rsid w:val="00906229"/>
    <w:rsid w:val="00910E1D"/>
    <w:rsid w:val="00912DF0"/>
    <w:rsid w:val="009146CB"/>
    <w:rsid w:val="00914C62"/>
    <w:rsid w:val="00916353"/>
    <w:rsid w:val="009312AE"/>
    <w:rsid w:val="00934477"/>
    <w:rsid w:val="00937217"/>
    <w:rsid w:val="00947636"/>
    <w:rsid w:val="00950EDF"/>
    <w:rsid w:val="009531CB"/>
    <w:rsid w:val="009605C3"/>
    <w:rsid w:val="00967A18"/>
    <w:rsid w:val="00997ADA"/>
    <w:rsid w:val="009B059A"/>
    <w:rsid w:val="009B680C"/>
    <w:rsid w:val="009B7107"/>
    <w:rsid w:val="009C1CD7"/>
    <w:rsid w:val="009C2E2D"/>
    <w:rsid w:val="009D6CE7"/>
    <w:rsid w:val="009E4AD6"/>
    <w:rsid w:val="009E5CFB"/>
    <w:rsid w:val="009E6F3D"/>
    <w:rsid w:val="009F0CEE"/>
    <w:rsid w:val="009F61E6"/>
    <w:rsid w:val="009F6F97"/>
    <w:rsid w:val="00A13E9E"/>
    <w:rsid w:val="00A30706"/>
    <w:rsid w:val="00A3148C"/>
    <w:rsid w:val="00A45380"/>
    <w:rsid w:val="00A501ED"/>
    <w:rsid w:val="00A54104"/>
    <w:rsid w:val="00A57372"/>
    <w:rsid w:val="00A578C3"/>
    <w:rsid w:val="00A61B7E"/>
    <w:rsid w:val="00A61BCB"/>
    <w:rsid w:val="00A76DA9"/>
    <w:rsid w:val="00A8041A"/>
    <w:rsid w:val="00A83FC8"/>
    <w:rsid w:val="00A95C42"/>
    <w:rsid w:val="00A95FD1"/>
    <w:rsid w:val="00AA5550"/>
    <w:rsid w:val="00AA67C4"/>
    <w:rsid w:val="00AB1562"/>
    <w:rsid w:val="00AC206F"/>
    <w:rsid w:val="00AC4B3A"/>
    <w:rsid w:val="00AC5506"/>
    <w:rsid w:val="00AC68A8"/>
    <w:rsid w:val="00AE6C8C"/>
    <w:rsid w:val="00AF5FF9"/>
    <w:rsid w:val="00B028AE"/>
    <w:rsid w:val="00B028EF"/>
    <w:rsid w:val="00B03913"/>
    <w:rsid w:val="00B0577C"/>
    <w:rsid w:val="00B1070F"/>
    <w:rsid w:val="00B13F83"/>
    <w:rsid w:val="00B22A57"/>
    <w:rsid w:val="00B30380"/>
    <w:rsid w:val="00B3441F"/>
    <w:rsid w:val="00B45E75"/>
    <w:rsid w:val="00B47001"/>
    <w:rsid w:val="00B532D5"/>
    <w:rsid w:val="00B611E2"/>
    <w:rsid w:val="00B647DE"/>
    <w:rsid w:val="00B65581"/>
    <w:rsid w:val="00B76EE2"/>
    <w:rsid w:val="00B830D5"/>
    <w:rsid w:val="00B91775"/>
    <w:rsid w:val="00B97578"/>
    <w:rsid w:val="00BA3824"/>
    <w:rsid w:val="00BA75A7"/>
    <w:rsid w:val="00BB1B4E"/>
    <w:rsid w:val="00BB2204"/>
    <w:rsid w:val="00BC2F40"/>
    <w:rsid w:val="00BD0B44"/>
    <w:rsid w:val="00BD1963"/>
    <w:rsid w:val="00BD57A5"/>
    <w:rsid w:val="00BE6C73"/>
    <w:rsid w:val="00BE79D8"/>
    <w:rsid w:val="00BF240C"/>
    <w:rsid w:val="00C03D41"/>
    <w:rsid w:val="00C1511F"/>
    <w:rsid w:val="00C168B4"/>
    <w:rsid w:val="00C17316"/>
    <w:rsid w:val="00C17CD1"/>
    <w:rsid w:val="00C21842"/>
    <w:rsid w:val="00C2389A"/>
    <w:rsid w:val="00C23EE8"/>
    <w:rsid w:val="00C2680D"/>
    <w:rsid w:val="00C27169"/>
    <w:rsid w:val="00C33FA6"/>
    <w:rsid w:val="00C34032"/>
    <w:rsid w:val="00C36BE0"/>
    <w:rsid w:val="00C47604"/>
    <w:rsid w:val="00C50A10"/>
    <w:rsid w:val="00C528C4"/>
    <w:rsid w:val="00C52D63"/>
    <w:rsid w:val="00C55F74"/>
    <w:rsid w:val="00C61C99"/>
    <w:rsid w:val="00C6414D"/>
    <w:rsid w:val="00C67751"/>
    <w:rsid w:val="00C70256"/>
    <w:rsid w:val="00C7469F"/>
    <w:rsid w:val="00C86D55"/>
    <w:rsid w:val="00C87955"/>
    <w:rsid w:val="00C93E7F"/>
    <w:rsid w:val="00C953D0"/>
    <w:rsid w:val="00C971E0"/>
    <w:rsid w:val="00CA03A7"/>
    <w:rsid w:val="00CA33A0"/>
    <w:rsid w:val="00CA45C1"/>
    <w:rsid w:val="00CB2747"/>
    <w:rsid w:val="00CB3291"/>
    <w:rsid w:val="00CB594A"/>
    <w:rsid w:val="00CB7C62"/>
    <w:rsid w:val="00CC7D5A"/>
    <w:rsid w:val="00CD4A8D"/>
    <w:rsid w:val="00CD4FE2"/>
    <w:rsid w:val="00CE47FB"/>
    <w:rsid w:val="00CE6C05"/>
    <w:rsid w:val="00CE6C70"/>
    <w:rsid w:val="00CE7ED7"/>
    <w:rsid w:val="00CF047F"/>
    <w:rsid w:val="00D0634C"/>
    <w:rsid w:val="00D132E6"/>
    <w:rsid w:val="00D144A6"/>
    <w:rsid w:val="00D15600"/>
    <w:rsid w:val="00D16290"/>
    <w:rsid w:val="00D21351"/>
    <w:rsid w:val="00D244E6"/>
    <w:rsid w:val="00D322FB"/>
    <w:rsid w:val="00D412FE"/>
    <w:rsid w:val="00D43C66"/>
    <w:rsid w:val="00D4497C"/>
    <w:rsid w:val="00D44D8E"/>
    <w:rsid w:val="00D46017"/>
    <w:rsid w:val="00D66E42"/>
    <w:rsid w:val="00D677AB"/>
    <w:rsid w:val="00D72C9C"/>
    <w:rsid w:val="00D84B7E"/>
    <w:rsid w:val="00D84D50"/>
    <w:rsid w:val="00D85B0A"/>
    <w:rsid w:val="00D86FBB"/>
    <w:rsid w:val="00DA14F6"/>
    <w:rsid w:val="00DA2907"/>
    <w:rsid w:val="00DA4CEB"/>
    <w:rsid w:val="00DB2B97"/>
    <w:rsid w:val="00DB6322"/>
    <w:rsid w:val="00DB7A04"/>
    <w:rsid w:val="00DC604C"/>
    <w:rsid w:val="00DD009C"/>
    <w:rsid w:val="00DD0E3B"/>
    <w:rsid w:val="00DD27B1"/>
    <w:rsid w:val="00DD4922"/>
    <w:rsid w:val="00DD6684"/>
    <w:rsid w:val="00DE1A1F"/>
    <w:rsid w:val="00DE4620"/>
    <w:rsid w:val="00DE4EE8"/>
    <w:rsid w:val="00DF6A55"/>
    <w:rsid w:val="00DF739F"/>
    <w:rsid w:val="00E00A57"/>
    <w:rsid w:val="00E05AAF"/>
    <w:rsid w:val="00E176C8"/>
    <w:rsid w:val="00E235D7"/>
    <w:rsid w:val="00E24F12"/>
    <w:rsid w:val="00E2649A"/>
    <w:rsid w:val="00E27536"/>
    <w:rsid w:val="00E4498A"/>
    <w:rsid w:val="00E4517A"/>
    <w:rsid w:val="00E503D1"/>
    <w:rsid w:val="00E5396A"/>
    <w:rsid w:val="00E665B8"/>
    <w:rsid w:val="00E6743A"/>
    <w:rsid w:val="00E76865"/>
    <w:rsid w:val="00E802D2"/>
    <w:rsid w:val="00E81B40"/>
    <w:rsid w:val="00E875BA"/>
    <w:rsid w:val="00EB2173"/>
    <w:rsid w:val="00EB6A74"/>
    <w:rsid w:val="00EC73D2"/>
    <w:rsid w:val="00ED27D9"/>
    <w:rsid w:val="00ED463C"/>
    <w:rsid w:val="00EE0DFD"/>
    <w:rsid w:val="00EE3C9D"/>
    <w:rsid w:val="00EE4475"/>
    <w:rsid w:val="00EE7247"/>
    <w:rsid w:val="00EF248B"/>
    <w:rsid w:val="00EF7C87"/>
    <w:rsid w:val="00F213AE"/>
    <w:rsid w:val="00F229CC"/>
    <w:rsid w:val="00F26C86"/>
    <w:rsid w:val="00F45FB1"/>
    <w:rsid w:val="00F57CF6"/>
    <w:rsid w:val="00F6000C"/>
    <w:rsid w:val="00F61E7F"/>
    <w:rsid w:val="00F6209B"/>
    <w:rsid w:val="00F6635F"/>
    <w:rsid w:val="00F708AC"/>
    <w:rsid w:val="00F73A34"/>
    <w:rsid w:val="00F75FEE"/>
    <w:rsid w:val="00F760B4"/>
    <w:rsid w:val="00FA67FB"/>
    <w:rsid w:val="00FB0F84"/>
    <w:rsid w:val="00FB26D8"/>
    <w:rsid w:val="00FC4526"/>
    <w:rsid w:val="00FC6D90"/>
    <w:rsid w:val="00FD1B5B"/>
    <w:rsid w:val="00FD58DC"/>
    <w:rsid w:val="00FE1230"/>
    <w:rsid w:val="00FE12BD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6E1DF"/>
  <w15:docId w15:val="{7D671FE2-0D23-4980-98AA-4BA8C61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,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uiPriority w:val="99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paragraph" w:customStyle="1" w:styleId="myvuie">
    <w:name w:val="myvuie"/>
    <w:basedOn w:val="Normalny"/>
    <w:rsid w:val="00C86D55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86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943D-5F3A-49B2-A891-3047C9EF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2185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32</cp:revision>
  <cp:lastPrinted>2023-03-10T11:18:00Z</cp:lastPrinted>
  <dcterms:created xsi:type="dcterms:W3CDTF">2022-10-12T10:50:00Z</dcterms:created>
  <dcterms:modified xsi:type="dcterms:W3CDTF">2023-03-10T11:18:00Z</dcterms:modified>
</cp:coreProperties>
</file>